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F38B" w14:textId="77777777" w:rsidR="00B338B4" w:rsidRDefault="00B338B4" w:rsidP="00B338B4">
      <w:pPr>
        <w:spacing w:before="7" w:line="289" w:lineRule="exact"/>
        <w:rPr>
          <w:b/>
          <w:bCs/>
          <w:sz w:val="23"/>
          <w:szCs w:val="23"/>
          <w:lang w:eastAsia="it-IT"/>
        </w:rPr>
      </w:pPr>
    </w:p>
    <w:p w14:paraId="138ADEC9" w14:textId="77777777" w:rsidR="00B338B4" w:rsidRPr="006F7EC4" w:rsidRDefault="00B338B4" w:rsidP="00B338B4">
      <w:pPr>
        <w:spacing w:before="7" w:line="289" w:lineRule="exact"/>
        <w:jc w:val="center"/>
        <w:rPr>
          <w:b/>
          <w:bCs/>
          <w:sz w:val="23"/>
          <w:szCs w:val="23"/>
          <w:lang w:eastAsia="it-IT"/>
        </w:rPr>
      </w:pPr>
      <w:r w:rsidRPr="006F7EC4">
        <w:rPr>
          <w:b/>
          <w:bCs/>
          <w:sz w:val="23"/>
          <w:szCs w:val="23"/>
          <w:lang w:eastAsia="it-IT"/>
        </w:rPr>
        <w:t>Informativa sul trattamento dei dati personali forniti tramite indirizzi e-mail</w:t>
      </w:r>
    </w:p>
    <w:p w14:paraId="46B05BD8" w14:textId="4B502044" w:rsidR="00481D28" w:rsidRPr="006E7799" w:rsidRDefault="00B338B4" w:rsidP="006E7799">
      <w:pPr>
        <w:spacing w:before="7" w:after="100" w:afterAutospacing="1" w:line="289" w:lineRule="exact"/>
        <w:jc w:val="center"/>
        <w:rPr>
          <w:b/>
          <w:bCs/>
          <w:sz w:val="23"/>
          <w:szCs w:val="23"/>
          <w:lang w:eastAsia="it-IT"/>
        </w:rPr>
      </w:pPr>
      <w:r w:rsidRPr="006F7EC4">
        <w:rPr>
          <w:b/>
          <w:bCs/>
          <w:sz w:val="23"/>
          <w:szCs w:val="23"/>
          <w:lang w:eastAsia="it-IT"/>
        </w:rPr>
        <w:t>Informativa ai sensi dell'articolo 13 del Regolamento Europeo 2016/679</w:t>
      </w:r>
    </w:p>
    <w:p w14:paraId="24B6E940" w14:textId="3BB100DD" w:rsidR="00B338B4" w:rsidRPr="00541045" w:rsidRDefault="00B338B4" w:rsidP="00B338B4">
      <w:pPr>
        <w:spacing w:before="7" w:after="100" w:afterAutospacing="1" w:line="289" w:lineRule="exact"/>
        <w:jc w:val="both"/>
        <w:rPr>
          <w:lang w:eastAsia="it-IT"/>
        </w:rPr>
      </w:pPr>
      <w:r w:rsidRPr="006F7EC4">
        <w:rPr>
          <w:lang w:eastAsia="it-IT"/>
        </w:rPr>
        <w:t xml:space="preserve">Ai sensi della normativa vigente in materia di privacy (Art.13 del Regolamento Europeo 2016/679 - GDPR), </w:t>
      </w:r>
      <w:r w:rsidR="00481D28">
        <w:rPr>
          <w:lang w:eastAsia="it-IT"/>
        </w:rPr>
        <w:t xml:space="preserve">R.A.V. Raccordo Autostradale Valle d’Aosta </w:t>
      </w:r>
      <w:r w:rsidRPr="006F7EC4">
        <w:rPr>
          <w:lang w:eastAsia="it-IT"/>
        </w:rPr>
        <w:t>S.p.A.</w:t>
      </w:r>
      <w:r w:rsidR="009F6071">
        <w:rPr>
          <w:lang w:eastAsia="it-IT"/>
        </w:rPr>
        <w:t xml:space="preserve"> (di seguito anche “RAV”) </w:t>
      </w:r>
      <w:r w:rsidRPr="006F7EC4">
        <w:rPr>
          <w:lang w:eastAsia="it-IT"/>
        </w:rPr>
        <w:t xml:space="preserve">rende, qui di seguito, </w:t>
      </w:r>
      <w:r w:rsidRPr="00541045">
        <w:rPr>
          <w:lang w:eastAsia="it-IT"/>
        </w:rPr>
        <w:t xml:space="preserve">l'informativa sul trattamento dei dati personali che gli Utenti forniscono per effettuare richieste di informazioni o chiarimenti, per inviare suggerimenti o segnalazioni sui servizi e sui prodotti della Società, tramite l’indirizzo di posta elettronica info@ravspa.it (di seguito chiamati “canali web”). </w:t>
      </w:r>
    </w:p>
    <w:p w14:paraId="181EF9D8" w14:textId="77777777" w:rsidR="00B338B4" w:rsidRDefault="00B338B4" w:rsidP="00B338B4">
      <w:pPr>
        <w:widowControl/>
        <w:numPr>
          <w:ilvl w:val="0"/>
          <w:numId w:val="11"/>
        </w:numPr>
        <w:autoSpaceDE/>
        <w:autoSpaceDN/>
        <w:spacing w:before="7" w:after="120" w:line="289" w:lineRule="exact"/>
        <w:contextualSpacing/>
        <w:jc w:val="both"/>
        <w:rPr>
          <w:b/>
          <w:bCs/>
          <w:lang w:eastAsia="it-IT"/>
        </w:rPr>
      </w:pPr>
      <w:r w:rsidRPr="006F7EC4">
        <w:rPr>
          <w:b/>
          <w:bCs/>
          <w:lang w:eastAsia="it-IT"/>
        </w:rPr>
        <w:t xml:space="preserve">TITOLARE DEL TRATTAMENTO </w:t>
      </w:r>
    </w:p>
    <w:p w14:paraId="776392C8" w14:textId="77777777" w:rsidR="00B338B4" w:rsidRPr="006F7EC4" w:rsidRDefault="00B338B4" w:rsidP="00B338B4">
      <w:pPr>
        <w:spacing w:before="7" w:after="120" w:line="289" w:lineRule="exact"/>
        <w:ind w:left="720"/>
        <w:contextualSpacing/>
        <w:jc w:val="both"/>
        <w:rPr>
          <w:b/>
          <w:bCs/>
          <w:lang w:eastAsia="it-IT"/>
        </w:rPr>
      </w:pPr>
    </w:p>
    <w:p w14:paraId="4202EF27" w14:textId="0551FBB5" w:rsidR="00B338B4" w:rsidRPr="006F7EC4" w:rsidRDefault="00B338B4" w:rsidP="00B338B4">
      <w:pPr>
        <w:spacing w:before="7" w:after="120" w:line="289" w:lineRule="exact"/>
        <w:jc w:val="both"/>
        <w:rPr>
          <w:lang w:eastAsia="it-IT"/>
        </w:rPr>
      </w:pPr>
      <w:r w:rsidRPr="006F7EC4">
        <w:rPr>
          <w:lang w:eastAsia="it-IT"/>
        </w:rPr>
        <w:t>R.A.V. Raccordo Autostradale Valle d’Aosta S.p.A.</w:t>
      </w:r>
      <w:r w:rsidR="009F6071">
        <w:rPr>
          <w:lang w:eastAsia="it-IT"/>
        </w:rPr>
        <w:t>, s</w:t>
      </w:r>
      <w:r w:rsidRPr="006F7EC4">
        <w:rPr>
          <w:lang w:eastAsia="it-IT"/>
        </w:rPr>
        <w:t xml:space="preserve">ocietà soggetta ad attività di direzione e coordinamento di Autostrade per l’Italia S.p.A., con sede legale in Località </w:t>
      </w:r>
      <w:proofErr w:type="spellStart"/>
      <w:r w:rsidRPr="006F7EC4">
        <w:rPr>
          <w:lang w:eastAsia="it-IT"/>
        </w:rPr>
        <w:t>Les</w:t>
      </w:r>
      <w:proofErr w:type="spellEnd"/>
      <w:r w:rsidRPr="006F7EC4">
        <w:rPr>
          <w:lang w:eastAsia="it-IT"/>
        </w:rPr>
        <w:t xml:space="preserve"> Iles – 11010 Saint Pierre (AO), Codice Fiscale 05995720587 - Partita IVA 01475961007 – R.E.A. di Aosta 43050 e R.E.A. di Roma 1408458.</w:t>
      </w:r>
    </w:p>
    <w:p w14:paraId="059D859C" w14:textId="77777777" w:rsidR="00B338B4" w:rsidRDefault="00B338B4" w:rsidP="00B338B4">
      <w:pPr>
        <w:spacing w:before="7" w:after="120" w:line="289" w:lineRule="exact"/>
        <w:jc w:val="both"/>
        <w:rPr>
          <w:lang w:eastAsia="it-IT"/>
        </w:rPr>
      </w:pPr>
      <w:r w:rsidRPr="006F7EC4">
        <w:rPr>
          <w:lang w:eastAsia="it-IT"/>
        </w:rPr>
        <w:t xml:space="preserve">Il Data </w:t>
      </w:r>
      <w:proofErr w:type="spellStart"/>
      <w:r w:rsidRPr="006F7EC4">
        <w:rPr>
          <w:lang w:eastAsia="it-IT"/>
        </w:rPr>
        <w:t>Protection</w:t>
      </w:r>
      <w:proofErr w:type="spellEnd"/>
      <w:r w:rsidRPr="006F7EC4">
        <w:rPr>
          <w:lang w:eastAsia="it-IT"/>
        </w:rPr>
        <w:t xml:space="preserve"> </w:t>
      </w:r>
      <w:proofErr w:type="spellStart"/>
      <w:r w:rsidRPr="006F7EC4">
        <w:rPr>
          <w:lang w:eastAsia="it-IT"/>
        </w:rPr>
        <w:t>Officer</w:t>
      </w:r>
      <w:proofErr w:type="spellEnd"/>
      <w:r w:rsidRPr="006F7EC4">
        <w:rPr>
          <w:lang w:eastAsia="it-IT"/>
        </w:rPr>
        <w:t xml:space="preserve"> (DPO) è contattabile all’indirizzo di posta elettronica  </w:t>
      </w:r>
      <w:hyperlink r:id="rId7" w:history="1">
        <w:r w:rsidRPr="006F7EC4">
          <w:rPr>
            <w:lang w:eastAsia="it-IT"/>
          </w:rPr>
          <w:t>dpo@pec.ravspa.it</w:t>
        </w:r>
      </w:hyperlink>
      <w:r w:rsidRPr="006F7EC4">
        <w:rPr>
          <w:lang w:eastAsia="it-IT"/>
        </w:rPr>
        <w:t>.</w:t>
      </w:r>
    </w:p>
    <w:p w14:paraId="7FB8F236" w14:textId="77777777" w:rsidR="00DB7C8A" w:rsidRPr="006F7EC4" w:rsidRDefault="00DB7C8A" w:rsidP="00B338B4">
      <w:pPr>
        <w:spacing w:before="7" w:after="120" w:line="289" w:lineRule="exact"/>
        <w:jc w:val="both"/>
        <w:rPr>
          <w:lang w:eastAsia="it-IT"/>
        </w:rPr>
      </w:pPr>
    </w:p>
    <w:p w14:paraId="071B6E5E" w14:textId="77777777" w:rsidR="00B338B4" w:rsidRDefault="00B338B4" w:rsidP="00B338B4">
      <w:pPr>
        <w:widowControl/>
        <w:numPr>
          <w:ilvl w:val="0"/>
          <w:numId w:val="11"/>
        </w:numPr>
        <w:autoSpaceDE/>
        <w:autoSpaceDN/>
        <w:spacing w:before="7" w:after="120" w:line="289" w:lineRule="exact"/>
        <w:contextualSpacing/>
        <w:jc w:val="both"/>
        <w:rPr>
          <w:b/>
          <w:bCs/>
          <w:lang w:eastAsia="it-IT"/>
        </w:rPr>
      </w:pPr>
      <w:r w:rsidRPr="006F7EC4">
        <w:rPr>
          <w:b/>
          <w:bCs/>
          <w:lang w:eastAsia="it-IT"/>
        </w:rPr>
        <w:t xml:space="preserve">TIPOLOGIE DI DATI TRATTATI </w:t>
      </w:r>
    </w:p>
    <w:p w14:paraId="4265C492" w14:textId="77777777" w:rsidR="00B338B4" w:rsidRPr="006F7EC4" w:rsidRDefault="00B338B4" w:rsidP="00B338B4">
      <w:pPr>
        <w:spacing w:before="7" w:after="120" w:line="289" w:lineRule="exact"/>
        <w:ind w:left="720"/>
        <w:contextualSpacing/>
        <w:jc w:val="both"/>
        <w:rPr>
          <w:b/>
          <w:bCs/>
          <w:lang w:eastAsia="it-IT"/>
        </w:rPr>
      </w:pPr>
    </w:p>
    <w:p w14:paraId="5532E643" w14:textId="4552CB9E" w:rsidR="00B338B4" w:rsidRPr="006F7EC4" w:rsidRDefault="00B338B4" w:rsidP="00B338B4">
      <w:pPr>
        <w:spacing w:before="7" w:after="100" w:afterAutospacing="1" w:line="289" w:lineRule="exact"/>
        <w:jc w:val="both"/>
        <w:rPr>
          <w:lang w:eastAsia="it-IT"/>
        </w:rPr>
      </w:pPr>
      <w:r w:rsidRPr="006F7EC4">
        <w:rPr>
          <w:lang w:eastAsia="it-IT"/>
        </w:rPr>
        <w:t xml:space="preserve">I dati personali trattati da </w:t>
      </w:r>
      <w:bookmarkStart w:id="0" w:name="_Hlk134611369"/>
      <w:r w:rsidRPr="006F7EC4">
        <w:rPr>
          <w:lang w:eastAsia="it-IT"/>
        </w:rPr>
        <w:t>R</w:t>
      </w:r>
      <w:bookmarkEnd w:id="0"/>
      <w:r w:rsidR="00DB7C8A">
        <w:rPr>
          <w:lang w:eastAsia="it-IT"/>
        </w:rPr>
        <w:t>AV</w:t>
      </w:r>
      <w:r w:rsidRPr="006F7EC4">
        <w:rPr>
          <w:lang w:eastAsia="it-IT"/>
        </w:rPr>
        <w:t xml:space="preserve"> possono includere dati personali “comuni” e dati appartenenti a categorie “particolari” ex art. 9 GDPR (per esempio: sulla salute), laddove volontariamente forniti dagli Utenti, mediante i canali web. </w:t>
      </w:r>
    </w:p>
    <w:p w14:paraId="1CB86E49" w14:textId="77777777" w:rsidR="00B338B4" w:rsidRDefault="00B338B4" w:rsidP="00B338B4">
      <w:pPr>
        <w:widowControl/>
        <w:numPr>
          <w:ilvl w:val="0"/>
          <w:numId w:val="11"/>
        </w:numPr>
        <w:autoSpaceDE/>
        <w:autoSpaceDN/>
        <w:spacing w:before="7" w:after="120" w:line="289" w:lineRule="exact"/>
        <w:contextualSpacing/>
        <w:jc w:val="both"/>
        <w:rPr>
          <w:b/>
          <w:bCs/>
          <w:lang w:eastAsia="it-IT"/>
        </w:rPr>
      </w:pPr>
      <w:r w:rsidRPr="006F7EC4">
        <w:rPr>
          <w:b/>
          <w:bCs/>
          <w:lang w:eastAsia="it-IT"/>
        </w:rPr>
        <w:t xml:space="preserve">FINALITA’ E BASE GIURIDICA DEL TRATTAMENTO </w:t>
      </w:r>
    </w:p>
    <w:p w14:paraId="6A6BA71B" w14:textId="77777777" w:rsidR="00B338B4" w:rsidRPr="006F7EC4" w:rsidRDefault="00B338B4" w:rsidP="00B338B4">
      <w:pPr>
        <w:spacing w:before="7" w:after="120" w:line="289" w:lineRule="exact"/>
        <w:ind w:left="720"/>
        <w:contextualSpacing/>
        <w:jc w:val="both"/>
        <w:rPr>
          <w:b/>
          <w:bCs/>
          <w:lang w:eastAsia="it-IT"/>
        </w:rPr>
      </w:pPr>
    </w:p>
    <w:p w14:paraId="3EF6A6AD" w14:textId="77777777" w:rsidR="00B338B4" w:rsidRPr="006F7EC4" w:rsidRDefault="00B338B4" w:rsidP="00B338B4">
      <w:pPr>
        <w:spacing w:before="7" w:after="120" w:line="289" w:lineRule="exact"/>
        <w:jc w:val="both"/>
        <w:rPr>
          <w:lang w:eastAsia="it-IT"/>
        </w:rPr>
      </w:pPr>
      <w:r w:rsidRPr="006F7EC4">
        <w:rPr>
          <w:lang w:eastAsia="it-IT"/>
        </w:rPr>
        <w:t xml:space="preserve">L’invio facoltativo, esplicito e volontario di missiva tramite i canali web comporta la successiva acquisizione dell’indirizzo del mittente, necessario per rispondere alle richieste e/o reclami. </w:t>
      </w:r>
    </w:p>
    <w:p w14:paraId="17651BF5" w14:textId="1501A270" w:rsidR="00B338B4" w:rsidRPr="006F7EC4" w:rsidRDefault="00B338B4" w:rsidP="00B338B4">
      <w:pPr>
        <w:spacing w:before="7" w:after="120" w:line="289" w:lineRule="exact"/>
        <w:jc w:val="both"/>
        <w:rPr>
          <w:lang w:eastAsia="it-IT"/>
        </w:rPr>
      </w:pPr>
      <w:r w:rsidRPr="006F7EC4">
        <w:rPr>
          <w:lang w:eastAsia="it-IT"/>
        </w:rPr>
        <w:t xml:space="preserve">I dati personali comuni inseriti nella già menzionata missiva dagli Utenti saranno trattati da </w:t>
      </w:r>
      <w:r w:rsidR="00DB7C8A">
        <w:rPr>
          <w:lang w:eastAsia="it-IT"/>
        </w:rPr>
        <w:t>RAV</w:t>
      </w:r>
      <w:r w:rsidRPr="006F7EC4">
        <w:rPr>
          <w:lang w:eastAsia="it-IT"/>
        </w:rPr>
        <w:t xml:space="preserve"> per le sole finalità connesse e/o funzionali alla gestione delle richieste e/o dei reclami. Nel caso siano eventualmente forniti, nel corpo della missiva, dati personali inerenti “categorie particolari” ex art. 9 GDPR (per esempio dati sanitari, dati riguardanti la religione, l’etnia o l’appartenenza a partiti politici o sindacati), R</w:t>
      </w:r>
      <w:r w:rsidR="005902D9">
        <w:rPr>
          <w:lang w:eastAsia="it-IT"/>
        </w:rPr>
        <w:t>AV</w:t>
      </w:r>
      <w:r w:rsidRPr="006F7EC4">
        <w:rPr>
          <w:lang w:eastAsia="it-IT"/>
        </w:rPr>
        <w:t>, prima di procedere al trattamento richiederà il consenso.</w:t>
      </w:r>
    </w:p>
    <w:p w14:paraId="7C75DA74" w14:textId="5DBA403B" w:rsidR="00B338B4" w:rsidRPr="006F7EC4" w:rsidRDefault="00B338B4" w:rsidP="00B338B4">
      <w:pPr>
        <w:spacing w:before="7" w:after="100" w:afterAutospacing="1" w:line="289" w:lineRule="exact"/>
        <w:jc w:val="both"/>
        <w:rPr>
          <w:lang w:eastAsia="it-IT"/>
        </w:rPr>
      </w:pPr>
      <w:r w:rsidRPr="006F7EC4">
        <w:rPr>
          <w:lang w:eastAsia="it-IT"/>
        </w:rPr>
        <w:t>Il conferimento dei dati personali è facoltativo; solo in caso di richiesta da parte di R</w:t>
      </w:r>
      <w:r w:rsidR="006E7799">
        <w:rPr>
          <w:lang w:eastAsia="it-IT"/>
        </w:rPr>
        <w:t xml:space="preserve">AV </w:t>
      </w:r>
      <w:r w:rsidRPr="006F7EC4">
        <w:rPr>
          <w:lang w:eastAsia="it-IT"/>
        </w:rPr>
        <w:t xml:space="preserve">di dati personali ulteriori a quelli inseriti nella missiva come sopra indicato, che fossero ritenuti necessari per la corretta gestione della richiesta o reclamo, il conferimento degli stessi è obbligatorio. L’eventuale mancato, parziale o inesatto conferimento dei dati richiesti potrebbe comportare l’impossibilità di gestire la richiesta o il reclamo medesimi. </w:t>
      </w:r>
    </w:p>
    <w:p w14:paraId="504A86B5" w14:textId="77777777" w:rsidR="00B338B4" w:rsidRDefault="00B338B4" w:rsidP="00B338B4">
      <w:pPr>
        <w:widowControl/>
        <w:numPr>
          <w:ilvl w:val="0"/>
          <w:numId w:val="11"/>
        </w:numPr>
        <w:autoSpaceDE/>
        <w:autoSpaceDN/>
        <w:spacing w:before="7" w:after="120" w:line="289" w:lineRule="exact"/>
        <w:contextualSpacing/>
        <w:jc w:val="both"/>
        <w:rPr>
          <w:b/>
          <w:bCs/>
          <w:lang w:eastAsia="it-IT"/>
        </w:rPr>
      </w:pPr>
      <w:r w:rsidRPr="006F7EC4">
        <w:rPr>
          <w:b/>
          <w:bCs/>
          <w:lang w:eastAsia="it-IT"/>
        </w:rPr>
        <w:t xml:space="preserve">MODALITA’ DEL TRATTAMENTO </w:t>
      </w:r>
    </w:p>
    <w:p w14:paraId="561E9D40" w14:textId="77777777" w:rsidR="00B338B4" w:rsidRPr="006F7EC4" w:rsidRDefault="00B338B4" w:rsidP="00B338B4">
      <w:pPr>
        <w:spacing w:before="7" w:after="120" w:line="289" w:lineRule="exact"/>
        <w:ind w:left="720"/>
        <w:contextualSpacing/>
        <w:jc w:val="both"/>
        <w:rPr>
          <w:b/>
          <w:bCs/>
          <w:lang w:eastAsia="it-IT"/>
        </w:rPr>
      </w:pPr>
    </w:p>
    <w:p w14:paraId="6F8395BC" w14:textId="77777777" w:rsidR="00B338B4" w:rsidRPr="006F7EC4" w:rsidRDefault="00B338B4" w:rsidP="00B338B4">
      <w:pPr>
        <w:spacing w:before="7" w:after="100" w:afterAutospacing="1" w:line="289" w:lineRule="exact"/>
        <w:jc w:val="both"/>
        <w:rPr>
          <w:lang w:eastAsia="it-IT"/>
        </w:rPr>
      </w:pPr>
      <w:r w:rsidRPr="006F7EC4">
        <w:rPr>
          <w:lang w:eastAsia="it-IT"/>
        </w:rPr>
        <w:t xml:space="preserve">I dati sono trattati nel rispetto delle norme vigenti a mezzo di strumenti manuali, informatici e telematici, con logiche strettamente connesse alle finalità indicate, in modo da garantire la sicurezza e la riservatezza dei dati stessi. </w:t>
      </w:r>
    </w:p>
    <w:p w14:paraId="2614464F" w14:textId="77777777" w:rsidR="00B338B4" w:rsidRDefault="00B338B4" w:rsidP="00B338B4">
      <w:pPr>
        <w:widowControl/>
        <w:numPr>
          <w:ilvl w:val="0"/>
          <w:numId w:val="11"/>
        </w:numPr>
        <w:autoSpaceDE/>
        <w:autoSpaceDN/>
        <w:spacing w:before="7" w:after="120" w:line="289" w:lineRule="exact"/>
        <w:contextualSpacing/>
        <w:jc w:val="both"/>
        <w:rPr>
          <w:b/>
          <w:bCs/>
          <w:lang w:eastAsia="it-IT"/>
        </w:rPr>
      </w:pPr>
      <w:r w:rsidRPr="006F7EC4">
        <w:rPr>
          <w:b/>
          <w:bCs/>
          <w:lang w:eastAsia="it-IT"/>
        </w:rPr>
        <w:t xml:space="preserve">TEMPI DI CONSERVAZIONE DEI DATI </w:t>
      </w:r>
    </w:p>
    <w:p w14:paraId="72DA05A9" w14:textId="77777777" w:rsidR="00B338B4" w:rsidRPr="006F7EC4" w:rsidRDefault="00B338B4" w:rsidP="00B338B4">
      <w:pPr>
        <w:spacing w:before="7" w:after="120" w:line="289" w:lineRule="exact"/>
        <w:ind w:left="720"/>
        <w:contextualSpacing/>
        <w:jc w:val="both"/>
        <w:rPr>
          <w:b/>
          <w:bCs/>
          <w:lang w:eastAsia="it-IT"/>
        </w:rPr>
      </w:pPr>
    </w:p>
    <w:p w14:paraId="311810BE" w14:textId="77777777" w:rsidR="00B338B4" w:rsidRPr="006F7EC4" w:rsidRDefault="00B338B4" w:rsidP="00B338B4">
      <w:pPr>
        <w:spacing w:before="7" w:after="100" w:afterAutospacing="1" w:line="289" w:lineRule="exact"/>
        <w:jc w:val="both"/>
        <w:rPr>
          <w:lang w:eastAsia="it-IT"/>
        </w:rPr>
      </w:pPr>
      <w:r w:rsidRPr="006F7EC4">
        <w:rPr>
          <w:lang w:eastAsia="it-IT"/>
        </w:rPr>
        <w:t xml:space="preserve">I Suoi Dati Personali saranno conservati solo per il tempo necessario alle finalità per le quali vengono raccolti nel rispetto del principio di minimizzazione ex art. 5.1.c) GDPR. </w:t>
      </w:r>
    </w:p>
    <w:p w14:paraId="034715AE" w14:textId="77777777" w:rsidR="00B338B4" w:rsidRDefault="00B338B4" w:rsidP="00B338B4">
      <w:pPr>
        <w:widowControl/>
        <w:numPr>
          <w:ilvl w:val="0"/>
          <w:numId w:val="11"/>
        </w:numPr>
        <w:autoSpaceDE/>
        <w:autoSpaceDN/>
        <w:spacing w:before="7" w:after="120" w:line="289" w:lineRule="exact"/>
        <w:contextualSpacing/>
        <w:jc w:val="both"/>
        <w:rPr>
          <w:b/>
          <w:bCs/>
          <w:lang w:eastAsia="it-IT"/>
        </w:rPr>
      </w:pPr>
      <w:r w:rsidRPr="006F7EC4">
        <w:rPr>
          <w:b/>
          <w:bCs/>
          <w:lang w:eastAsia="it-IT"/>
        </w:rPr>
        <w:lastRenderedPageBreak/>
        <w:t xml:space="preserve">DESTINATARI DEI DATI </w:t>
      </w:r>
    </w:p>
    <w:p w14:paraId="591760B8" w14:textId="77777777" w:rsidR="00B338B4" w:rsidRPr="006F7EC4" w:rsidRDefault="00B338B4" w:rsidP="00B338B4">
      <w:pPr>
        <w:spacing w:before="7" w:after="120" w:line="289" w:lineRule="exact"/>
        <w:ind w:left="720"/>
        <w:contextualSpacing/>
        <w:jc w:val="both"/>
        <w:rPr>
          <w:b/>
          <w:bCs/>
          <w:lang w:eastAsia="it-IT"/>
        </w:rPr>
      </w:pPr>
    </w:p>
    <w:p w14:paraId="70E648A3" w14:textId="5AECE918" w:rsidR="00B338B4" w:rsidRPr="006F7EC4" w:rsidRDefault="00B338B4" w:rsidP="00B338B4">
      <w:pPr>
        <w:spacing w:before="7" w:after="120" w:line="289" w:lineRule="exact"/>
        <w:jc w:val="both"/>
        <w:rPr>
          <w:lang w:eastAsia="it-IT"/>
        </w:rPr>
      </w:pPr>
      <w:r w:rsidRPr="006F7EC4">
        <w:rPr>
          <w:lang w:eastAsia="it-IT"/>
        </w:rPr>
        <w:t>All’interno di R</w:t>
      </w:r>
      <w:r w:rsidR="006E7799">
        <w:rPr>
          <w:lang w:eastAsia="it-IT"/>
        </w:rPr>
        <w:t xml:space="preserve">AV, </w:t>
      </w:r>
      <w:r w:rsidRPr="006F7EC4">
        <w:rPr>
          <w:lang w:eastAsia="it-IT"/>
        </w:rPr>
        <w:t xml:space="preserve">possono venire a conoscenza dei dati personali forniti esclusivamente i soggetti incaricati del trattamento dal Titolare e autorizzati a compiere le operazioni di trattamento nell’ambito delle attività suddette. </w:t>
      </w:r>
    </w:p>
    <w:p w14:paraId="4D7D853B" w14:textId="77777777" w:rsidR="00B338B4" w:rsidRPr="006F7EC4" w:rsidRDefault="00B338B4" w:rsidP="00B338B4">
      <w:pPr>
        <w:spacing w:before="7" w:after="120" w:line="289" w:lineRule="exact"/>
        <w:jc w:val="both"/>
        <w:rPr>
          <w:lang w:eastAsia="it-IT"/>
        </w:rPr>
      </w:pPr>
      <w:r w:rsidRPr="006F7EC4">
        <w:rPr>
          <w:lang w:eastAsia="it-IT"/>
        </w:rPr>
        <w:t xml:space="preserve">Possono venire a conoscenza dei </w:t>
      </w:r>
      <w:proofErr w:type="gramStart"/>
      <w:r w:rsidRPr="006F7EC4">
        <w:rPr>
          <w:lang w:eastAsia="it-IT"/>
        </w:rPr>
        <w:t>predetti</w:t>
      </w:r>
      <w:proofErr w:type="gramEnd"/>
      <w:r w:rsidRPr="006F7EC4">
        <w:rPr>
          <w:lang w:eastAsia="it-IT"/>
        </w:rPr>
        <w:t xml:space="preserve"> dati, soggetti terzi (società controllanti/controllate coinvolte ovvero società terze) tenuti a trattare le informazioni per le medesime finalità di cui al punto 3, che sono, all’uopo, nominati “Responsabili del trattamento”.</w:t>
      </w:r>
    </w:p>
    <w:p w14:paraId="636D178D" w14:textId="77777777" w:rsidR="00B338B4" w:rsidRPr="006F7EC4" w:rsidRDefault="00B338B4" w:rsidP="00B338B4">
      <w:pPr>
        <w:spacing w:before="7" w:after="120" w:line="289" w:lineRule="exact"/>
        <w:jc w:val="both"/>
        <w:rPr>
          <w:lang w:eastAsia="it-IT"/>
        </w:rPr>
      </w:pPr>
      <w:r w:rsidRPr="006F7EC4">
        <w:rPr>
          <w:lang w:eastAsia="it-IT"/>
        </w:rPr>
        <w:t xml:space="preserve">L’elenco completo dei soggetti nominati Responsabili è disponibile presso il DPO. </w:t>
      </w:r>
    </w:p>
    <w:p w14:paraId="6B2D645F" w14:textId="77777777" w:rsidR="00B338B4" w:rsidRPr="006F7EC4" w:rsidRDefault="00B338B4" w:rsidP="00B338B4">
      <w:pPr>
        <w:spacing w:before="7" w:after="100" w:afterAutospacing="1" w:line="289" w:lineRule="exact"/>
        <w:jc w:val="both"/>
        <w:rPr>
          <w:lang w:eastAsia="it-IT"/>
        </w:rPr>
      </w:pPr>
      <w:r w:rsidRPr="006F7EC4">
        <w:rPr>
          <w:lang w:eastAsia="it-IT"/>
        </w:rPr>
        <w:t xml:space="preserve">I dati personali trattati possono essere comunicati a Società assicurative o Enti per la gestione del reclamo che riguarda un sinistro. In nessun caso i suoi dati personali saranno oggetto di diffusione. </w:t>
      </w:r>
    </w:p>
    <w:p w14:paraId="47707CC8" w14:textId="77777777" w:rsidR="00B338B4" w:rsidRDefault="00B338B4" w:rsidP="00B338B4">
      <w:pPr>
        <w:widowControl/>
        <w:numPr>
          <w:ilvl w:val="0"/>
          <w:numId w:val="11"/>
        </w:numPr>
        <w:autoSpaceDE/>
        <w:autoSpaceDN/>
        <w:spacing w:before="7" w:after="120" w:line="289" w:lineRule="exact"/>
        <w:contextualSpacing/>
        <w:jc w:val="both"/>
        <w:rPr>
          <w:b/>
          <w:bCs/>
          <w:lang w:eastAsia="it-IT"/>
        </w:rPr>
      </w:pPr>
      <w:r w:rsidRPr="006F7EC4">
        <w:rPr>
          <w:b/>
          <w:bCs/>
          <w:lang w:eastAsia="it-IT"/>
        </w:rPr>
        <w:t xml:space="preserve">DIRITTI DEGLI INTERESSATI </w:t>
      </w:r>
    </w:p>
    <w:p w14:paraId="416FF0A1" w14:textId="77777777" w:rsidR="00B338B4" w:rsidRPr="006F7EC4" w:rsidRDefault="00B338B4" w:rsidP="00B338B4">
      <w:pPr>
        <w:spacing w:before="7" w:after="120" w:line="289" w:lineRule="exact"/>
        <w:ind w:left="720"/>
        <w:contextualSpacing/>
        <w:jc w:val="both"/>
        <w:rPr>
          <w:b/>
          <w:bCs/>
          <w:lang w:eastAsia="it-IT"/>
        </w:rPr>
      </w:pPr>
    </w:p>
    <w:p w14:paraId="7E6F2082" w14:textId="77777777" w:rsidR="00B338B4" w:rsidRPr="006F7EC4" w:rsidRDefault="00B338B4" w:rsidP="00B338B4">
      <w:pPr>
        <w:spacing w:before="7" w:after="120" w:line="289" w:lineRule="exact"/>
        <w:jc w:val="both"/>
        <w:rPr>
          <w:lang w:eastAsia="it-IT"/>
        </w:rPr>
      </w:pPr>
      <w:r w:rsidRPr="006F7EC4">
        <w:rPr>
          <w:lang w:eastAsia="it-IT"/>
        </w:rPr>
        <w:t xml:space="preserve">La informiamo, infine, che gli artt. 15-22 GDPR conferiscono agli interessati la possibilità di esercitare specifici diritti. In particolare, l’interessato può ottenere dal Titolare del trattamento: l’accesso, la rettifica, la cancellazione, la limitazione del trattamento, la revoca del consenso, nonché la portabilità dei dati che lo riguardano. </w:t>
      </w:r>
    </w:p>
    <w:p w14:paraId="083F1B22" w14:textId="77777777" w:rsidR="00B338B4" w:rsidRPr="006F7EC4" w:rsidRDefault="00B338B4" w:rsidP="00B338B4">
      <w:pPr>
        <w:spacing w:before="7" w:after="120" w:line="289" w:lineRule="exact"/>
        <w:jc w:val="both"/>
        <w:rPr>
          <w:lang w:eastAsia="it-IT"/>
        </w:rPr>
      </w:pPr>
      <w:r w:rsidRPr="006F7EC4">
        <w:rPr>
          <w:lang w:eastAsia="it-IT"/>
        </w:rPr>
        <w:t xml:space="preserve">L’interessato ha inoltre diritto di opposizione al trattamento. Nel caso in cui venga esercitato il diritto di opposizione, il Titolare si riserva la possibilità di non dare seguito all’istanza, e quindi di proseguire il trattamento, nel caso in cui sussistano motivi legittimi cogenti per procedere al trattamento che prevalgono sugli interessi, diritti e libertà dell’interessato. </w:t>
      </w:r>
    </w:p>
    <w:p w14:paraId="78009D39" w14:textId="77777777" w:rsidR="00B338B4" w:rsidRPr="006F7EC4" w:rsidRDefault="00B338B4" w:rsidP="00B338B4">
      <w:pPr>
        <w:spacing w:before="7" w:after="120" w:line="289" w:lineRule="exact"/>
        <w:jc w:val="both"/>
        <w:rPr>
          <w:lang w:eastAsia="it-IT"/>
        </w:rPr>
      </w:pPr>
      <w:r w:rsidRPr="006F7EC4">
        <w:rPr>
          <w:lang w:eastAsia="it-IT"/>
        </w:rPr>
        <w:t xml:space="preserve">I diritti di cui sopra potranno essere esercitati con richiesta rivolta senza formalità al Data </w:t>
      </w:r>
      <w:proofErr w:type="spellStart"/>
      <w:r w:rsidRPr="006F7EC4">
        <w:rPr>
          <w:lang w:eastAsia="it-IT"/>
        </w:rPr>
        <w:t>Protection</w:t>
      </w:r>
      <w:proofErr w:type="spellEnd"/>
      <w:r w:rsidRPr="006F7EC4">
        <w:rPr>
          <w:lang w:eastAsia="it-IT"/>
        </w:rPr>
        <w:t xml:space="preserve"> </w:t>
      </w:r>
      <w:proofErr w:type="spellStart"/>
      <w:r w:rsidRPr="006F7EC4">
        <w:rPr>
          <w:lang w:eastAsia="it-IT"/>
        </w:rPr>
        <w:t>Officer</w:t>
      </w:r>
      <w:proofErr w:type="spellEnd"/>
      <w:r w:rsidRPr="006F7EC4">
        <w:rPr>
          <w:lang w:eastAsia="it-IT"/>
        </w:rPr>
        <w:t xml:space="preserve"> (DPO) al seguente indirizzo PEC: </w:t>
      </w:r>
      <w:hyperlink r:id="rId8" w:history="1">
        <w:r w:rsidRPr="006F7EC4">
          <w:rPr>
            <w:color w:val="0563C1"/>
            <w:u w:val="single"/>
            <w:lang w:eastAsia="it-IT"/>
          </w:rPr>
          <w:t>dpo@pec.ravspa.it</w:t>
        </w:r>
      </w:hyperlink>
      <w:r w:rsidRPr="006F7EC4">
        <w:rPr>
          <w:lang w:eastAsia="it-IT"/>
        </w:rPr>
        <w:t xml:space="preserve">, mediante l’utilizzo di appositi moduli resi disponibili dal Titolare sul sito internet www.autostrade.it. </w:t>
      </w:r>
    </w:p>
    <w:p w14:paraId="4A9C848C" w14:textId="77777777" w:rsidR="00B338B4" w:rsidRPr="006F7EC4" w:rsidRDefault="00B338B4" w:rsidP="00B338B4">
      <w:pPr>
        <w:spacing w:before="7" w:after="120" w:line="289" w:lineRule="exact"/>
        <w:jc w:val="both"/>
        <w:rPr>
          <w:lang w:eastAsia="it-IT"/>
        </w:rPr>
      </w:pPr>
      <w:r w:rsidRPr="006F7EC4">
        <w:rPr>
          <w:lang w:eastAsia="it-IT"/>
        </w:rPr>
        <w:t xml:space="preserve">La informiamo inoltre che potrà proporre reclamo ai sensi dell’art. 57 lett. f) GDPR all’Autorità Garante per la Protezione dei Dati Personali. </w:t>
      </w:r>
    </w:p>
    <w:p w14:paraId="7195DDFA" w14:textId="77777777" w:rsidR="00B338B4" w:rsidRPr="006F7EC4" w:rsidRDefault="00B338B4" w:rsidP="00B338B4">
      <w:pPr>
        <w:spacing w:before="7" w:after="120" w:line="289" w:lineRule="exact"/>
        <w:jc w:val="both"/>
        <w:rPr>
          <w:lang w:eastAsia="it-IT"/>
        </w:rPr>
      </w:pPr>
    </w:p>
    <w:p w14:paraId="1D71A7F9" w14:textId="14BF47C0" w:rsidR="00B338B4" w:rsidRPr="006F7EC4" w:rsidRDefault="00B338B4" w:rsidP="00B338B4">
      <w:pPr>
        <w:spacing w:before="7" w:after="120" w:line="289" w:lineRule="exact"/>
        <w:jc w:val="both"/>
        <w:rPr>
          <w:sz w:val="18"/>
          <w:szCs w:val="18"/>
          <w:lang w:eastAsia="it-IT"/>
        </w:rPr>
      </w:pPr>
      <w:r w:rsidRPr="006F7EC4">
        <w:rPr>
          <w:sz w:val="18"/>
          <w:szCs w:val="18"/>
          <w:lang w:eastAsia="it-IT"/>
        </w:rPr>
        <w:t xml:space="preserve">Versione </w:t>
      </w:r>
      <w:r w:rsidR="00212902">
        <w:rPr>
          <w:sz w:val="18"/>
          <w:szCs w:val="18"/>
          <w:lang w:eastAsia="it-IT"/>
        </w:rPr>
        <w:t>1 del 12.05.2023</w:t>
      </w:r>
    </w:p>
    <w:p w14:paraId="2C45C184" w14:textId="77777777" w:rsidR="00B338B4" w:rsidRDefault="00B338B4" w:rsidP="00B338B4">
      <w:pPr>
        <w:spacing w:before="3" w:line="273" w:lineRule="exact"/>
        <w:textAlignment w:val="baseline"/>
      </w:pPr>
    </w:p>
    <w:p w14:paraId="0B1DB86D" w14:textId="77777777" w:rsidR="00B338B4" w:rsidRDefault="00B338B4" w:rsidP="00B338B4">
      <w:pPr>
        <w:spacing w:before="3" w:line="273" w:lineRule="exact"/>
        <w:textAlignment w:val="baseline"/>
      </w:pPr>
    </w:p>
    <w:p w14:paraId="0E38EE6A" w14:textId="77777777" w:rsidR="00B338B4" w:rsidRDefault="00B338B4" w:rsidP="00B338B4">
      <w:pPr>
        <w:spacing w:before="3" w:line="273" w:lineRule="exact"/>
        <w:textAlignment w:val="baseline"/>
      </w:pPr>
    </w:p>
    <w:p w14:paraId="391F108E" w14:textId="77777777" w:rsidR="00B338B4" w:rsidRDefault="00B338B4" w:rsidP="00B338B4">
      <w:pPr>
        <w:spacing w:before="3" w:line="273" w:lineRule="exact"/>
        <w:textAlignment w:val="baseline"/>
      </w:pPr>
    </w:p>
    <w:p w14:paraId="77CAEC54" w14:textId="77777777" w:rsidR="00B338B4" w:rsidRPr="00B1663B" w:rsidRDefault="00B338B4" w:rsidP="00B338B4"/>
    <w:p w14:paraId="3ED93D10" w14:textId="77777777" w:rsidR="00B338B4" w:rsidRPr="00B1663B" w:rsidRDefault="00B338B4" w:rsidP="00B338B4"/>
    <w:p w14:paraId="2F08740B" w14:textId="77777777" w:rsidR="00B338B4" w:rsidRPr="00B1663B" w:rsidRDefault="00B338B4" w:rsidP="00B338B4"/>
    <w:p w14:paraId="72588CAE" w14:textId="77777777" w:rsidR="00B338B4" w:rsidRPr="00B1663B" w:rsidRDefault="00B338B4" w:rsidP="00B338B4"/>
    <w:p w14:paraId="4A19E260" w14:textId="77777777" w:rsidR="00B338B4" w:rsidRPr="00B1663B" w:rsidRDefault="00B338B4" w:rsidP="00B338B4"/>
    <w:p w14:paraId="5E0E5DC1" w14:textId="77777777" w:rsidR="00B338B4" w:rsidRPr="00B1663B" w:rsidRDefault="00B338B4" w:rsidP="00B338B4"/>
    <w:p w14:paraId="7F05DAFD" w14:textId="77777777" w:rsidR="00D71C65" w:rsidRPr="00077562" w:rsidRDefault="00D71C65" w:rsidP="00B338B4">
      <w:pPr>
        <w:spacing w:before="7" w:after="120" w:line="289" w:lineRule="exact"/>
        <w:jc w:val="both"/>
      </w:pPr>
    </w:p>
    <w:sectPr w:rsidR="00D71C65" w:rsidRPr="00077562" w:rsidSect="006E77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40" w:right="980" w:bottom="1418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6E8D" w14:textId="77777777" w:rsidR="00AE366B" w:rsidRDefault="00AE366B" w:rsidP="008258C0">
      <w:r>
        <w:separator/>
      </w:r>
    </w:p>
  </w:endnote>
  <w:endnote w:type="continuationSeparator" w:id="0">
    <w:p w14:paraId="56671BB1" w14:textId="77777777" w:rsidR="00AE366B" w:rsidRDefault="00AE366B" w:rsidP="0082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C4E5" w14:textId="77777777" w:rsidR="008258C0" w:rsidRDefault="008258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F77D" w14:textId="77777777" w:rsidR="008258C0" w:rsidRDefault="008258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2236" w14:textId="77777777" w:rsidR="008258C0" w:rsidRDefault="008258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2C60" w14:textId="77777777" w:rsidR="00AE366B" w:rsidRDefault="00AE366B" w:rsidP="008258C0">
      <w:r>
        <w:separator/>
      </w:r>
    </w:p>
  </w:footnote>
  <w:footnote w:type="continuationSeparator" w:id="0">
    <w:p w14:paraId="7B61FBF9" w14:textId="77777777" w:rsidR="00AE366B" w:rsidRDefault="00AE366B" w:rsidP="0082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E777" w14:textId="77777777" w:rsidR="008258C0" w:rsidRDefault="008258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C525" w14:textId="3B6C42E0" w:rsidR="008258C0" w:rsidRDefault="008258C0">
    <w:pPr>
      <w:pStyle w:val="Intestazione"/>
    </w:pPr>
    <w:r w:rsidRPr="008258C0">
      <w:rPr>
        <w:rFonts w:ascii="Calibri" w:eastAsia="Calibri" w:hAnsi="Calibri"/>
        <w:noProof/>
        <w:lang w:eastAsia="it-IT"/>
      </w:rPr>
      <w:drawing>
        <wp:anchor distT="0" distB="0" distL="114300" distR="114300" simplePos="0" relativeHeight="251658240" behindDoc="0" locked="0" layoutInCell="1" allowOverlap="1" wp14:anchorId="434E5C86" wp14:editId="53979E53">
          <wp:simplePos x="0" y="0"/>
          <wp:positionH relativeFrom="column">
            <wp:posOffset>-908298</wp:posOffset>
          </wp:positionH>
          <wp:positionV relativeFrom="paragraph">
            <wp:posOffset>-798858</wp:posOffset>
          </wp:positionV>
          <wp:extent cx="7696862" cy="10881567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862" cy="10881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CDD1" w14:textId="77777777" w:rsidR="008258C0" w:rsidRDefault="008258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525C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1" w15:restartNumberingAfterBreak="0">
    <w:nsid w:val="248D75A9"/>
    <w:multiLevelType w:val="hybridMultilevel"/>
    <w:tmpl w:val="42A2B364"/>
    <w:lvl w:ilvl="0" w:tplc="A59E33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528A"/>
    <w:multiLevelType w:val="multilevel"/>
    <w:tmpl w:val="4E46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D6251"/>
    <w:multiLevelType w:val="hybridMultilevel"/>
    <w:tmpl w:val="8C587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E4747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5" w15:restartNumberingAfterBreak="0">
    <w:nsid w:val="39AC49B4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6" w15:restartNumberingAfterBreak="0">
    <w:nsid w:val="40640201"/>
    <w:multiLevelType w:val="hybridMultilevel"/>
    <w:tmpl w:val="1C3EF738"/>
    <w:lvl w:ilvl="0" w:tplc="D1D45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A7C85"/>
    <w:multiLevelType w:val="hybridMultilevel"/>
    <w:tmpl w:val="EE9C6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95168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9" w15:restartNumberingAfterBreak="0">
    <w:nsid w:val="56EF5BFF"/>
    <w:multiLevelType w:val="multilevel"/>
    <w:tmpl w:val="FD32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7760B8"/>
    <w:multiLevelType w:val="hybridMultilevel"/>
    <w:tmpl w:val="6AB63E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03467">
    <w:abstractNumId w:val="0"/>
  </w:num>
  <w:num w:numId="2" w16cid:durableId="1154024194">
    <w:abstractNumId w:val="8"/>
  </w:num>
  <w:num w:numId="3" w16cid:durableId="778833665">
    <w:abstractNumId w:val="4"/>
  </w:num>
  <w:num w:numId="4" w16cid:durableId="1113942747">
    <w:abstractNumId w:val="5"/>
  </w:num>
  <w:num w:numId="5" w16cid:durableId="595670880">
    <w:abstractNumId w:val="6"/>
  </w:num>
  <w:num w:numId="6" w16cid:durableId="225260618">
    <w:abstractNumId w:val="10"/>
  </w:num>
  <w:num w:numId="7" w16cid:durableId="1474213">
    <w:abstractNumId w:val="2"/>
  </w:num>
  <w:num w:numId="8" w16cid:durableId="1702363913">
    <w:abstractNumId w:val="9"/>
  </w:num>
  <w:num w:numId="9" w16cid:durableId="539325014">
    <w:abstractNumId w:val="3"/>
  </w:num>
  <w:num w:numId="10" w16cid:durableId="721714356">
    <w:abstractNumId w:val="1"/>
  </w:num>
  <w:num w:numId="11" w16cid:durableId="1792354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C65"/>
    <w:rsid w:val="00077562"/>
    <w:rsid w:val="001006DF"/>
    <w:rsid w:val="00157BCE"/>
    <w:rsid w:val="00181F37"/>
    <w:rsid w:val="00212902"/>
    <w:rsid w:val="002B3294"/>
    <w:rsid w:val="00387D4A"/>
    <w:rsid w:val="00417BB1"/>
    <w:rsid w:val="00481D28"/>
    <w:rsid w:val="004C5E1C"/>
    <w:rsid w:val="00546F0B"/>
    <w:rsid w:val="005902D9"/>
    <w:rsid w:val="00621333"/>
    <w:rsid w:val="00630E9D"/>
    <w:rsid w:val="006E7799"/>
    <w:rsid w:val="00760F30"/>
    <w:rsid w:val="00783C66"/>
    <w:rsid w:val="007966CF"/>
    <w:rsid w:val="007B4A85"/>
    <w:rsid w:val="008258C0"/>
    <w:rsid w:val="0084533F"/>
    <w:rsid w:val="00850A45"/>
    <w:rsid w:val="008514FF"/>
    <w:rsid w:val="008A687C"/>
    <w:rsid w:val="00937DD6"/>
    <w:rsid w:val="00970B09"/>
    <w:rsid w:val="009E0BF5"/>
    <w:rsid w:val="009F6071"/>
    <w:rsid w:val="00A3224A"/>
    <w:rsid w:val="00A4215B"/>
    <w:rsid w:val="00A90FA5"/>
    <w:rsid w:val="00AE366B"/>
    <w:rsid w:val="00AF3B9C"/>
    <w:rsid w:val="00B338B4"/>
    <w:rsid w:val="00BB00F0"/>
    <w:rsid w:val="00CA05F8"/>
    <w:rsid w:val="00D32A9A"/>
    <w:rsid w:val="00D52F8E"/>
    <w:rsid w:val="00D71C65"/>
    <w:rsid w:val="00DB7C8A"/>
    <w:rsid w:val="00DD1208"/>
    <w:rsid w:val="00E7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5DAD4"/>
  <w15:docId w15:val="{B27F70E5-175C-4EE4-9404-A17AD440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4" w:hanging="361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878" w:hanging="49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25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8C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5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8C0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3B9C"/>
    <w:pPr>
      <w:widowControl/>
      <w:autoSpaceDE/>
      <w:autoSpaceDN/>
      <w:jc w:val="both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3B9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3B9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AF3B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F3B9C"/>
    <w:pPr>
      <w:widowControl/>
      <w:autoSpaceDE/>
      <w:autoSpaceDN/>
      <w:ind w:hanging="357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3B9C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6F0B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6F0B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c.ravsp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po@pec.ravsp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4418</Characters>
  <Application>Microsoft Office Word</Application>
  <DocSecurity>0</DocSecurity>
  <Lines>90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 Italia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Silenzi, Chiara</cp:lastModifiedBy>
  <cp:revision>2</cp:revision>
  <dcterms:created xsi:type="dcterms:W3CDTF">2023-05-11T19:14:00Z</dcterms:created>
  <dcterms:modified xsi:type="dcterms:W3CDTF">2023-05-11T19:14:00Z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2023-05-10T00:00:00Z</vt:filetime>
  </property>
</Properties>
</file>