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A6D3" w14:textId="77777777" w:rsidR="00A90FA5" w:rsidRDefault="00A90FA5" w:rsidP="00A90FA5">
      <w:pPr>
        <w:spacing w:before="15" w:line="261" w:lineRule="exact"/>
        <w:ind w:right="72"/>
        <w:jc w:val="center"/>
        <w:textAlignment w:val="baseline"/>
        <w:rPr>
          <w:b/>
          <w:bCs/>
          <w:sz w:val="23"/>
          <w:szCs w:val="23"/>
          <w:lang w:eastAsia="it-IT"/>
        </w:rPr>
      </w:pPr>
    </w:p>
    <w:p w14:paraId="2DE1815D" w14:textId="77777777" w:rsidR="00A90FA5" w:rsidRDefault="00970B09" w:rsidP="00D32A9A">
      <w:pPr>
        <w:spacing w:before="15" w:line="276" w:lineRule="auto"/>
        <w:ind w:right="72"/>
        <w:jc w:val="center"/>
        <w:textAlignment w:val="baseline"/>
        <w:rPr>
          <w:b/>
          <w:color w:val="000000"/>
          <w:spacing w:val="-1"/>
          <w:sz w:val="23"/>
        </w:rPr>
      </w:pPr>
      <w:r w:rsidRPr="00196419">
        <w:rPr>
          <w:b/>
          <w:color w:val="000000"/>
          <w:spacing w:val="-1"/>
          <w:sz w:val="23"/>
        </w:rPr>
        <w:t>Informativa sul Trattamento dei dati dei Sistemi di gestione e monitoraggio della rete autostradale</w:t>
      </w:r>
    </w:p>
    <w:p w14:paraId="1A3774CB" w14:textId="18FFF187" w:rsidR="00970B09" w:rsidRDefault="00970B09" w:rsidP="00D32A9A">
      <w:pPr>
        <w:spacing w:before="15" w:line="276" w:lineRule="auto"/>
        <w:ind w:right="72"/>
        <w:jc w:val="center"/>
        <w:textAlignment w:val="baseline"/>
        <w:rPr>
          <w:b/>
          <w:color w:val="000000"/>
          <w:sz w:val="23"/>
        </w:rPr>
      </w:pPr>
      <w:r w:rsidRPr="00196419">
        <w:rPr>
          <w:b/>
          <w:color w:val="000000"/>
          <w:sz w:val="23"/>
        </w:rPr>
        <w:t>Telecamere fisse disposte lungo la rete di R.A.V. Raccordo Autostradale Valle d’Aosta S.p.A.</w:t>
      </w:r>
    </w:p>
    <w:p w14:paraId="30AD0358" w14:textId="77777777" w:rsidR="00D32A9A" w:rsidRPr="00A90FA5" w:rsidRDefault="00D32A9A" w:rsidP="00D32A9A">
      <w:pPr>
        <w:spacing w:before="15" w:line="276" w:lineRule="auto"/>
        <w:ind w:right="72"/>
        <w:jc w:val="center"/>
        <w:textAlignment w:val="baseline"/>
        <w:rPr>
          <w:b/>
          <w:color w:val="000000"/>
          <w:spacing w:val="-1"/>
          <w:sz w:val="23"/>
        </w:rPr>
      </w:pPr>
    </w:p>
    <w:p w14:paraId="5C884398" w14:textId="25421A18" w:rsidR="00970B09" w:rsidRPr="00196419" w:rsidRDefault="00970B09" w:rsidP="00D32A9A">
      <w:pPr>
        <w:spacing w:before="233" w:line="276" w:lineRule="auto"/>
        <w:ind w:right="72"/>
        <w:jc w:val="both"/>
        <w:textAlignment w:val="baseline"/>
        <w:rPr>
          <w:color w:val="000000"/>
        </w:rPr>
      </w:pPr>
      <w:r w:rsidRPr="00196419">
        <w:rPr>
          <w:color w:val="000000"/>
        </w:rPr>
        <w:t xml:space="preserve">La tratta gestita dalla R.A.V. Raccordo Autostradale Valle d’Aosta S.p.A. (di seguito </w:t>
      </w:r>
      <w:r w:rsidR="00871D2A">
        <w:rPr>
          <w:color w:val="000000"/>
        </w:rPr>
        <w:t xml:space="preserve">anche </w:t>
      </w:r>
      <w:r w:rsidRPr="00196419">
        <w:rPr>
          <w:color w:val="000000"/>
        </w:rPr>
        <w:t>“RAV”) si estende per 32,4 km e lungo di essa sono dislocati 2 Caselli.</w:t>
      </w:r>
    </w:p>
    <w:p w14:paraId="729612BB" w14:textId="77777777" w:rsidR="00970B09" w:rsidRDefault="00970B09" w:rsidP="00D32A9A">
      <w:pPr>
        <w:spacing w:before="4" w:line="276" w:lineRule="auto"/>
        <w:ind w:right="72"/>
        <w:jc w:val="both"/>
        <w:textAlignment w:val="baseline"/>
        <w:rPr>
          <w:color w:val="000000"/>
        </w:rPr>
      </w:pPr>
      <w:r w:rsidRPr="00196419">
        <w:rPr>
          <w:color w:val="000000"/>
        </w:rPr>
        <w:t>Lungo la rete sono state installate oltre 300 telecamere che servono a facilitare e velocizzare le attività del personale addetto alla gestione della viabilità, alla risoluzione degli incidenti, al monitoraggio di situazioni critiche, al controllo delle condizioni meteo, a supportare la produzione, gestione e il continuo aggiornamento delle informazioni di viabilità.</w:t>
      </w:r>
    </w:p>
    <w:p w14:paraId="3285C45A" w14:textId="77777777" w:rsidR="00D32A9A" w:rsidRPr="00196419" w:rsidRDefault="00D32A9A" w:rsidP="00D32A9A">
      <w:pPr>
        <w:spacing w:before="4" w:line="276" w:lineRule="auto"/>
        <w:ind w:right="72"/>
        <w:jc w:val="both"/>
        <w:textAlignment w:val="baseline"/>
        <w:rPr>
          <w:color w:val="000000"/>
        </w:rPr>
      </w:pPr>
    </w:p>
    <w:p w14:paraId="788313EB" w14:textId="4F1B3E81" w:rsidR="00D32A9A" w:rsidRPr="00196419" w:rsidRDefault="00970B09" w:rsidP="00D32A9A">
      <w:pPr>
        <w:spacing w:before="5" w:line="276" w:lineRule="auto"/>
        <w:ind w:right="72"/>
        <w:jc w:val="both"/>
        <w:textAlignment w:val="baseline"/>
        <w:rPr>
          <w:color w:val="000000"/>
        </w:rPr>
      </w:pPr>
      <w:r w:rsidRPr="00196419">
        <w:rPr>
          <w:color w:val="000000"/>
        </w:rPr>
        <w:t>Le telecamere sono installate in modo da riprendere la rete e le auto in transito. Gli impianti sono settati per le riprese in lungo campo e quindi senza permettere il riconoscimento delle targhe e delle persone a bordo delle vetture.</w:t>
      </w:r>
    </w:p>
    <w:p w14:paraId="3DD3A4E1" w14:textId="77777777" w:rsidR="00970B09" w:rsidRDefault="00970B09" w:rsidP="00D32A9A">
      <w:pPr>
        <w:spacing w:before="27" w:line="276" w:lineRule="auto"/>
        <w:ind w:right="72"/>
        <w:jc w:val="both"/>
        <w:textAlignment w:val="baseline"/>
        <w:rPr>
          <w:color w:val="000000"/>
        </w:rPr>
      </w:pPr>
      <w:r w:rsidRPr="00196419">
        <w:rPr>
          <w:color w:val="000000"/>
        </w:rPr>
        <w:t>Solamente nelle delicate fasi relative alla gestione degli incidenti, è possibile che vengano utilizzate, dal solo personale autorizzato (circa 3-4 persone) e previa procedura di autenticazione.</w:t>
      </w:r>
    </w:p>
    <w:p w14:paraId="3A0F60EC" w14:textId="77777777" w:rsidR="00D32A9A" w:rsidRPr="00196419" w:rsidRDefault="00D32A9A" w:rsidP="00D32A9A">
      <w:pPr>
        <w:spacing w:before="27" w:line="276" w:lineRule="auto"/>
        <w:ind w:right="72"/>
        <w:jc w:val="both"/>
        <w:textAlignment w:val="baseline"/>
        <w:rPr>
          <w:color w:val="000000"/>
        </w:rPr>
      </w:pPr>
    </w:p>
    <w:p w14:paraId="7B6913D1" w14:textId="3D8410FD" w:rsidR="00970B09" w:rsidRPr="008818D5" w:rsidRDefault="00970B09" w:rsidP="00D32A9A">
      <w:pPr>
        <w:spacing w:before="6" w:line="276" w:lineRule="auto"/>
        <w:ind w:right="72"/>
        <w:jc w:val="both"/>
        <w:textAlignment w:val="baseline"/>
      </w:pPr>
      <w:r w:rsidRPr="00991E1B">
        <w:t xml:space="preserve">Le immagini delle telecamere sono visualizzate in diretta presso il Centro di Controllo di Saint Pierre della RAV e possono essere visualizzate per motivi di verifica e sorveglianza tecnica dal personale del reparto impianti RAV e dal personale tecnico di </w:t>
      </w:r>
      <w:proofErr w:type="spellStart"/>
      <w:r w:rsidRPr="00991E1B">
        <w:t>Movyon</w:t>
      </w:r>
      <w:proofErr w:type="spellEnd"/>
      <w:r w:rsidRPr="00991E1B">
        <w:t xml:space="preserve">. Tramite il circuito di trasmissione dati che collega la Direzione di Esercizio RAV, verso </w:t>
      </w:r>
      <w:r w:rsidR="00630E9D" w:rsidRPr="00991E1B">
        <w:t xml:space="preserve">la sala Operativa della Direzione Generale </w:t>
      </w:r>
      <w:r w:rsidRPr="00991E1B">
        <w:t xml:space="preserve">di Autostrade per l’Italia, le immagini sono distribuite sotto forma di frame al sito internet </w:t>
      </w:r>
      <w:hyperlink r:id="rId7">
        <w:r w:rsidRPr="008818D5">
          <w:t>www.autostrade.it</w:t>
        </w:r>
      </w:hyperlink>
      <w:hyperlink r:id="rId8">
        <w:r w:rsidRPr="008818D5">
          <w:t>.</w:t>
        </w:r>
      </w:hyperlink>
      <w:r w:rsidRPr="008818D5">
        <w:t xml:space="preserve"> </w:t>
      </w:r>
    </w:p>
    <w:p w14:paraId="7FEEA369" w14:textId="77777777" w:rsidR="00D32A9A" w:rsidRPr="00196419" w:rsidRDefault="00D32A9A" w:rsidP="00D32A9A">
      <w:pPr>
        <w:spacing w:before="6" w:line="276" w:lineRule="auto"/>
        <w:ind w:right="72"/>
        <w:jc w:val="both"/>
        <w:textAlignment w:val="baseline"/>
        <w:rPr>
          <w:color w:val="FF0000"/>
        </w:rPr>
      </w:pPr>
    </w:p>
    <w:p w14:paraId="092A4618" w14:textId="0B25F63F" w:rsidR="00970B09" w:rsidRPr="00196419" w:rsidRDefault="00970B09" w:rsidP="00D32A9A">
      <w:pPr>
        <w:spacing w:line="276" w:lineRule="auto"/>
        <w:ind w:right="72"/>
        <w:jc w:val="both"/>
        <w:textAlignment w:val="baseline"/>
        <w:rPr>
          <w:color w:val="000000"/>
        </w:rPr>
      </w:pPr>
      <w:r w:rsidRPr="00196419">
        <w:rPr>
          <w:color w:val="000000"/>
        </w:rPr>
        <w:t xml:space="preserve">Le immagini relative a “normali” situazioni di traffico sulla rete, sono registrate presso Video Server protetti, installati nel </w:t>
      </w:r>
      <w:r w:rsidR="00BB00F0">
        <w:rPr>
          <w:color w:val="000000"/>
        </w:rPr>
        <w:t>D</w:t>
      </w:r>
      <w:r w:rsidRPr="00196419">
        <w:rPr>
          <w:color w:val="000000"/>
        </w:rPr>
        <w:t>ata Center di RAV a cui può accedere solo il personale autorizzato. È possibile che le immagini relative a specifiche situazioni vengano conservate per essere visionate dalle Autorità competenti o per essere utilizzate ai fini di campagne di sicurezza e educazione stradale (in questo caso si utilizzano immagini che non permettono di risalire ai veicoli e alle persone coinvolte).</w:t>
      </w:r>
    </w:p>
    <w:p w14:paraId="35CFC24A" w14:textId="77777777" w:rsidR="00970B09" w:rsidRPr="00196419" w:rsidRDefault="00970B09" w:rsidP="00D32A9A">
      <w:pPr>
        <w:spacing w:before="286" w:line="276" w:lineRule="auto"/>
        <w:ind w:right="72"/>
        <w:jc w:val="center"/>
        <w:textAlignment w:val="baseline"/>
        <w:rPr>
          <w:color w:val="000000"/>
          <w:spacing w:val="-11"/>
          <w:sz w:val="24"/>
        </w:rPr>
      </w:pPr>
      <w:r w:rsidRPr="00196419">
        <w:rPr>
          <w:color w:val="000000"/>
          <w:spacing w:val="-11"/>
          <w:sz w:val="24"/>
        </w:rPr>
        <w:t>***</w:t>
      </w:r>
    </w:p>
    <w:p w14:paraId="7E5D53DD" w14:textId="77777777" w:rsidR="00970B09" w:rsidRPr="00196419" w:rsidRDefault="00970B09" w:rsidP="00D32A9A">
      <w:pPr>
        <w:spacing w:line="276" w:lineRule="auto"/>
        <w:ind w:right="72"/>
        <w:jc w:val="both"/>
        <w:textAlignment w:val="baseline"/>
        <w:rPr>
          <w:color w:val="000000"/>
          <w:spacing w:val="-1"/>
        </w:rPr>
      </w:pPr>
      <w:r w:rsidRPr="00196419">
        <w:rPr>
          <w:color w:val="000000"/>
          <w:spacing w:val="-1"/>
        </w:rPr>
        <w:t>R.A.V. Raccordo Autostradale Valle d’Aosta S.p.A. effettua, in qualità di Titolare, il trattamento sopra descritto sulla base del proprio legittimo interesse a mantenere/migliorare la qualità del servizio di viabilità offerto e a controllare il traffico, anche al fine di accrescere la sicurezza degli utenti/clienti. I Dati Personali, su richiesta, possono essere visionati dall’Autorità competente; in nessun caso i dati personali trattati saranno oggetto di diffusione.</w:t>
      </w:r>
    </w:p>
    <w:p w14:paraId="5D675452" w14:textId="77777777" w:rsidR="00970B09" w:rsidRPr="00196419" w:rsidRDefault="00970B09" w:rsidP="00D32A9A">
      <w:pPr>
        <w:spacing w:before="232" w:line="276" w:lineRule="auto"/>
        <w:ind w:right="72"/>
        <w:jc w:val="both"/>
        <w:textAlignment w:val="baseline"/>
        <w:rPr>
          <w:color w:val="000000"/>
        </w:rPr>
      </w:pPr>
      <w:r w:rsidRPr="00196419">
        <w:rPr>
          <w:color w:val="000000"/>
        </w:rPr>
        <w:t>I Dati possono essere conservati solo per un tempo coerente con le finalità per le quali vengono raccolti nel rispetto del principio di minimizzazione ex art. 5.1.c) GDPR. In particolare, tali dati sono conservati per un periodo non superiore a 72 ore dalla loro rilevazione.</w:t>
      </w:r>
    </w:p>
    <w:p w14:paraId="601AC48C" w14:textId="77777777" w:rsidR="00970B09" w:rsidRPr="00196419" w:rsidRDefault="00970B09" w:rsidP="00D32A9A">
      <w:pPr>
        <w:spacing w:before="274" w:line="276" w:lineRule="auto"/>
        <w:ind w:right="72"/>
        <w:jc w:val="both"/>
        <w:textAlignment w:val="baseline"/>
        <w:rPr>
          <w:color w:val="000000"/>
        </w:rPr>
      </w:pPr>
      <w:r w:rsidRPr="00196419">
        <w:rPr>
          <w:color w:val="000000"/>
        </w:rPr>
        <w:t xml:space="preserve">R.A.V. Raccordo Autostradale Valle d’Aosta S.p.A. può avvalersi per i trattamenti sopra descritti di società terze </w:t>
      </w:r>
      <w:proofErr w:type="gramStart"/>
      <w:r w:rsidRPr="00196419">
        <w:rPr>
          <w:color w:val="000000"/>
        </w:rPr>
        <w:t>all’uopo</w:t>
      </w:r>
      <w:proofErr w:type="gramEnd"/>
      <w:r w:rsidRPr="00196419">
        <w:rPr>
          <w:color w:val="000000"/>
        </w:rPr>
        <w:t xml:space="preserve"> appositamente nominate Responsabili del trattamento.</w:t>
      </w:r>
    </w:p>
    <w:p w14:paraId="7DF32B3D" w14:textId="77777777" w:rsidR="00970B09" w:rsidRPr="00196419" w:rsidRDefault="00970B09" w:rsidP="00D32A9A">
      <w:pPr>
        <w:spacing w:before="2" w:line="276" w:lineRule="auto"/>
        <w:ind w:right="72"/>
        <w:jc w:val="both"/>
        <w:textAlignment w:val="baseline"/>
        <w:rPr>
          <w:color w:val="000000"/>
        </w:rPr>
      </w:pPr>
      <w:r w:rsidRPr="00196419">
        <w:rPr>
          <w:color w:val="000000"/>
        </w:rPr>
        <w:t>R.A.V. Raccordo Autostradale Valle d’Aosta S.p.A. ha proceduto alla nomina nella propria realtà aziendale di un Responsabile per la Protezione dei Dati Personali, contattabile al seguente indirizzo PEC:</w:t>
      </w:r>
      <w:hyperlink r:id="rId9">
        <w:r w:rsidRPr="00196419">
          <w:rPr>
            <w:color w:val="0000FF"/>
            <w:u w:val="single"/>
          </w:rPr>
          <w:t xml:space="preserve"> dpo@pec.ravspa.it</w:t>
        </w:r>
      </w:hyperlink>
      <w:r w:rsidRPr="00196419">
        <w:rPr>
          <w:color w:val="000000"/>
        </w:rPr>
        <w:t xml:space="preserve"> </w:t>
      </w:r>
    </w:p>
    <w:p w14:paraId="74CEB114" w14:textId="77777777" w:rsidR="00970B09" w:rsidRPr="00196419" w:rsidRDefault="00970B09" w:rsidP="00D32A9A">
      <w:pPr>
        <w:spacing w:before="2" w:line="276" w:lineRule="auto"/>
        <w:ind w:right="72"/>
        <w:jc w:val="both"/>
        <w:textAlignment w:val="baseline"/>
        <w:rPr>
          <w:color w:val="000000"/>
        </w:rPr>
      </w:pPr>
      <w:r w:rsidRPr="00196419">
        <w:rPr>
          <w:color w:val="000000"/>
        </w:rPr>
        <w:lastRenderedPageBreak/>
        <w:t>E’ garantito, ai sensi degli artt. 15-22 GDPR, l’esercizio dei diritti dell’interessato così come definiti dalle disposizioni vigenti in materia di protezione dei dati personali ed in particolare: il diritto di sapere se propri dati personali siano oggetto di trattamento e quindi di conoscerne i contenuto e l’origine, di verificarne l’esattezza o chiederne l’integrazione, la cancellazione, la limitazione, l’aggiornamento, la rettifica, la trasformazione in forma anonima o il blocco, nonché il diritto di opporsi in ogni caso, per motivi legittimi, al loro trattamento e di proporre reclamo al Garante per la Protezione dei Dati Personali.</w:t>
      </w:r>
    </w:p>
    <w:p w14:paraId="386C3817" w14:textId="77777777" w:rsidR="00970B09" w:rsidRPr="00196419" w:rsidRDefault="00970B09" w:rsidP="00D32A9A">
      <w:pPr>
        <w:spacing w:line="276" w:lineRule="auto"/>
        <w:jc w:val="both"/>
        <w:textAlignment w:val="baseline"/>
        <w:rPr>
          <w:color w:val="000000"/>
        </w:rPr>
      </w:pPr>
      <w:r w:rsidRPr="00196419">
        <w:rPr>
          <w:color w:val="000000"/>
        </w:rPr>
        <w:t xml:space="preserve">Tali  diritti potranno essere esercitati inviando un’apposita richiesta al succitato Data </w:t>
      </w:r>
      <w:proofErr w:type="spellStart"/>
      <w:r w:rsidRPr="00196419">
        <w:rPr>
          <w:color w:val="000000"/>
        </w:rPr>
        <w:t>Protection</w:t>
      </w:r>
      <w:proofErr w:type="spellEnd"/>
      <w:r w:rsidRPr="00196419">
        <w:rPr>
          <w:color w:val="000000"/>
        </w:rPr>
        <w:t xml:space="preserve"> </w:t>
      </w:r>
      <w:proofErr w:type="spellStart"/>
      <w:r w:rsidRPr="00196419">
        <w:rPr>
          <w:color w:val="000000"/>
        </w:rPr>
        <w:t>Officer</w:t>
      </w:r>
      <w:proofErr w:type="spellEnd"/>
      <w:r w:rsidRPr="00196419">
        <w:rPr>
          <w:color w:val="000000"/>
        </w:rPr>
        <w:t xml:space="preserve"> (DPO) al succitato indirizzo PEC:</w:t>
      </w:r>
      <w:hyperlink r:id="rId10">
        <w:r w:rsidRPr="00196419">
          <w:rPr>
            <w:color w:val="0000FF"/>
            <w:u w:val="single"/>
          </w:rPr>
          <w:t xml:space="preserve"> dpo@pec.ravspa.it</w:t>
        </w:r>
      </w:hyperlink>
      <w:hyperlink r:id="rId11">
        <w:r w:rsidRPr="00196419">
          <w:rPr>
            <w:color w:val="0000FF"/>
            <w:u w:val="single"/>
          </w:rPr>
          <w:t xml:space="preserve"> </w:t>
        </w:r>
      </w:hyperlink>
      <w:r w:rsidRPr="00196419">
        <w:rPr>
          <w:color w:val="000000"/>
        </w:rPr>
        <w:t>,mediante l’utilizzo di appositi moduli resi disponibili dal Titolare sul sito internet</w:t>
      </w:r>
      <w:hyperlink r:id="rId12">
        <w:r w:rsidRPr="00196419">
          <w:rPr>
            <w:color w:val="0000FF"/>
            <w:u w:val="single"/>
          </w:rPr>
          <w:t xml:space="preserve"> www.ravspa.it</w:t>
        </w:r>
      </w:hyperlink>
      <w:hyperlink r:id="rId13">
        <w:r w:rsidRPr="00196419">
          <w:rPr>
            <w:color w:val="0000FF"/>
            <w:u w:val="single"/>
          </w:rPr>
          <w:t>.</w:t>
        </w:r>
      </w:hyperlink>
      <w:r w:rsidRPr="00196419">
        <w:rPr>
          <w:color w:val="0000FF"/>
        </w:rPr>
        <w:t xml:space="preserve"> </w:t>
      </w:r>
    </w:p>
    <w:p w14:paraId="2AB08C85" w14:textId="77777777" w:rsidR="00970B09" w:rsidRPr="00196419" w:rsidRDefault="00970B09" w:rsidP="00D32A9A">
      <w:pPr>
        <w:spacing w:before="58" w:after="400" w:line="276" w:lineRule="auto"/>
        <w:textAlignment w:val="baseline"/>
        <w:rPr>
          <w:color w:val="000000"/>
        </w:rPr>
      </w:pPr>
      <w:r w:rsidRPr="00196419">
        <w:rPr>
          <w:color w:val="000000"/>
        </w:rPr>
        <w:t>La informiamo inoltre che potrà proporre reclamo all’Autorità Garante per la Protezione dei Dati Personali.</w:t>
      </w:r>
    </w:p>
    <w:p w14:paraId="520B8CB4" w14:textId="3B21D61D" w:rsidR="00970B09" w:rsidRDefault="00970B09" w:rsidP="00871D2A">
      <w:pPr>
        <w:tabs>
          <w:tab w:val="left" w:pos="864"/>
          <w:tab w:val="left" w:pos="1584"/>
          <w:tab w:val="left" w:pos="5220"/>
        </w:tabs>
        <w:spacing w:line="276" w:lineRule="auto"/>
        <w:ind w:left="3686" w:hanging="3544"/>
        <w:jc w:val="both"/>
      </w:pPr>
      <w:r w:rsidRPr="00BB00F0">
        <w:rPr>
          <w:color w:val="000000"/>
          <w:sz w:val="18"/>
          <w:szCs w:val="18"/>
        </w:rPr>
        <w:t xml:space="preserve">Versione </w:t>
      </w:r>
      <w:r w:rsidR="00BB00F0">
        <w:rPr>
          <w:color w:val="000000"/>
          <w:sz w:val="18"/>
          <w:szCs w:val="18"/>
        </w:rPr>
        <w:t>1 del 1</w:t>
      </w:r>
      <w:r w:rsidR="00871D2A">
        <w:rPr>
          <w:color w:val="000000"/>
          <w:sz w:val="18"/>
          <w:szCs w:val="18"/>
        </w:rPr>
        <w:t>2</w:t>
      </w:r>
      <w:r w:rsidR="00BB00F0">
        <w:rPr>
          <w:color w:val="000000"/>
          <w:sz w:val="18"/>
          <w:szCs w:val="18"/>
        </w:rPr>
        <w:t>.05.2023</w:t>
      </w:r>
    </w:p>
    <w:p w14:paraId="7F05DAE8" w14:textId="05AF5620" w:rsidR="00A4215B" w:rsidRPr="00A4215B" w:rsidRDefault="00A4215B" w:rsidP="00A4215B">
      <w:pPr>
        <w:tabs>
          <w:tab w:val="left" w:pos="943"/>
        </w:tabs>
        <w:sectPr w:rsidR="00A4215B" w:rsidRPr="00A4215B" w:rsidSect="00BB00F0">
          <w:headerReference w:type="even" r:id="rId14"/>
          <w:headerReference w:type="default" r:id="rId15"/>
          <w:footerReference w:type="even" r:id="rId16"/>
          <w:footerReference w:type="default" r:id="rId17"/>
          <w:headerReference w:type="first" r:id="rId18"/>
          <w:footerReference w:type="first" r:id="rId19"/>
          <w:type w:val="continuous"/>
          <w:pgSz w:w="11910" w:h="16840"/>
          <w:pgMar w:top="1417" w:right="1134" w:bottom="1985" w:left="1134" w:header="720" w:footer="720" w:gutter="0"/>
          <w:cols w:space="720"/>
          <w:docGrid w:linePitch="299"/>
        </w:sectPr>
      </w:pPr>
    </w:p>
    <w:p w14:paraId="7F05DAF1" w14:textId="77777777" w:rsidR="00D71C65" w:rsidRDefault="00D71C65">
      <w:pPr>
        <w:pStyle w:val="Corpotesto"/>
        <w:jc w:val="left"/>
        <w:rPr>
          <w:sz w:val="24"/>
        </w:rPr>
      </w:pPr>
      <w:bookmarkStart w:id="0" w:name="_Hlk134625890"/>
    </w:p>
    <w:p w14:paraId="7F05DAF7" w14:textId="77777777" w:rsidR="00D71C65" w:rsidRDefault="00D71C65">
      <w:pPr>
        <w:pStyle w:val="Corpotesto"/>
        <w:jc w:val="left"/>
        <w:rPr>
          <w:sz w:val="24"/>
        </w:rPr>
      </w:pPr>
    </w:p>
    <w:bookmarkEnd w:id="0"/>
    <w:p w14:paraId="7F05DAFD" w14:textId="77777777" w:rsidR="00D71C65" w:rsidRDefault="00D71C65">
      <w:pPr>
        <w:pStyle w:val="Corpotesto"/>
        <w:spacing w:before="8"/>
        <w:jc w:val="left"/>
        <w:rPr>
          <w:sz w:val="23"/>
        </w:rPr>
      </w:pPr>
    </w:p>
    <w:sectPr w:rsidR="00D71C65">
      <w:pgSz w:w="11910" w:h="16840"/>
      <w:pgMar w:top="740" w:right="9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B18C" w14:textId="77777777" w:rsidR="001006DF" w:rsidRDefault="001006DF" w:rsidP="008258C0">
      <w:r>
        <w:separator/>
      </w:r>
    </w:p>
  </w:endnote>
  <w:endnote w:type="continuationSeparator" w:id="0">
    <w:p w14:paraId="0AD2C1B8" w14:textId="77777777" w:rsidR="001006DF" w:rsidRDefault="001006DF" w:rsidP="0082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C4E5" w14:textId="77777777" w:rsidR="008258C0" w:rsidRDefault="008258C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F77D" w14:textId="77777777" w:rsidR="008258C0" w:rsidRDefault="008258C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2236" w14:textId="77777777" w:rsidR="008258C0" w:rsidRDefault="008258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9260" w14:textId="77777777" w:rsidR="001006DF" w:rsidRDefault="001006DF" w:rsidP="008258C0">
      <w:r>
        <w:separator/>
      </w:r>
    </w:p>
  </w:footnote>
  <w:footnote w:type="continuationSeparator" w:id="0">
    <w:p w14:paraId="582C0443" w14:textId="77777777" w:rsidR="001006DF" w:rsidRDefault="001006DF" w:rsidP="0082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E777" w14:textId="77777777" w:rsidR="008258C0" w:rsidRDefault="008258C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C525" w14:textId="3B6C42E0" w:rsidR="008258C0" w:rsidRDefault="008258C0">
    <w:pPr>
      <w:pStyle w:val="Intestazione"/>
    </w:pPr>
    <w:r w:rsidRPr="008258C0">
      <w:rPr>
        <w:rFonts w:ascii="Calibri" w:eastAsia="Calibri" w:hAnsi="Calibri"/>
        <w:noProof/>
        <w:lang w:eastAsia="it-IT"/>
      </w:rPr>
      <w:drawing>
        <wp:anchor distT="0" distB="0" distL="114300" distR="114300" simplePos="0" relativeHeight="251658240" behindDoc="0" locked="0" layoutInCell="1" allowOverlap="1" wp14:anchorId="434E5C86" wp14:editId="53979E53">
          <wp:simplePos x="0" y="0"/>
          <wp:positionH relativeFrom="column">
            <wp:posOffset>-908298</wp:posOffset>
          </wp:positionH>
          <wp:positionV relativeFrom="paragraph">
            <wp:posOffset>-798858</wp:posOffset>
          </wp:positionV>
          <wp:extent cx="7696862" cy="10881567"/>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862" cy="108815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CDD1" w14:textId="77777777" w:rsidR="008258C0" w:rsidRDefault="008258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8525C"/>
    <w:multiLevelType w:val="multilevel"/>
    <w:tmpl w:val="5D88B2CA"/>
    <w:lvl w:ilvl="0">
      <w:start w:val="1"/>
      <w:numFmt w:val="decimal"/>
      <w:lvlText w:val="%1."/>
      <w:lvlJc w:val="left"/>
      <w:pPr>
        <w:ind w:left="868" w:hanging="360"/>
        <w:jc w:val="left"/>
      </w:pPr>
      <w:rPr>
        <w:rFonts w:ascii="Times New Roman" w:eastAsia="Times New Roman" w:hAnsi="Times New Roman" w:cs="Times New Roman" w:hint="default"/>
        <w:b/>
        <w:bCs/>
        <w:w w:val="100"/>
        <w:sz w:val="23"/>
        <w:szCs w:val="23"/>
        <w:lang w:val="it-IT" w:eastAsia="en-US" w:bidi="ar-SA"/>
      </w:rPr>
    </w:lvl>
    <w:lvl w:ilvl="1">
      <w:start w:val="1"/>
      <w:numFmt w:val="decimal"/>
      <w:lvlText w:val="%1.%2"/>
      <w:lvlJc w:val="left"/>
      <w:pPr>
        <w:ind w:left="911" w:hanging="332"/>
        <w:jc w:val="left"/>
      </w:pPr>
      <w:rPr>
        <w:rFonts w:ascii="Times New Roman" w:eastAsia="Times New Roman" w:hAnsi="Times New Roman" w:cs="Times New Roman" w:hint="default"/>
        <w:b/>
        <w:bCs/>
        <w:w w:val="100"/>
        <w:sz w:val="22"/>
        <w:szCs w:val="22"/>
        <w:lang w:val="it-IT" w:eastAsia="en-US" w:bidi="ar-SA"/>
      </w:rPr>
    </w:lvl>
    <w:lvl w:ilvl="2">
      <w:start w:val="1"/>
      <w:numFmt w:val="decimal"/>
      <w:lvlText w:val="%1.%2.%3"/>
      <w:lvlJc w:val="left"/>
      <w:pPr>
        <w:ind w:left="1509" w:hanging="497"/>
        <w:jc w:val="left"/>
      </w:pPr>
      <w:rPr>
        <w:rFonts w:ascii="Times New Roman" w:eastAsia="Times New Roman" w:hAnsi="Times New Roman" w:cs="Times New Roman" w:hint="default"/>
        <w:b/>
        <w:bCs/>
        <w:w w:val="100"/>
        <w:sz w:val="22"/>
        <w:szCs w:val="22"/>
        <w:lang w:val="it-IT" w:eastAsia="en-US" w:bidi="ar-SA"/>
      </w:rPr>
    </w:lvl>
    <w:lvl w:ilvl="3">
      <w:numFmt w:val="bullet"/>
      <w:lvlText w:val="•"/>
      <w:lvlJc w:val="left"/>
      <w:pPr>
        <w:ind w:left="2556" w:hanging="497"/>
      </w:pPr>
      <w:rPr>
        <w:rFonts w:hint="default"/>
        <w:lang w:val="it-IT" w:eastAsia="en-US" w:bidi="ar-SA"/>
      </w:rPr>
    </w:lvl>
    <w:lvl w:ilvl="4">
      <w:numFmt w:val="bullet"/>
      <w:lvlText w:val="•"/>
      <w:lvlJc w:val="left"/>
      <w:pPr>
        <w:ind w:left="3612" w:hanging="497"/>
      </w:pPr>
      <w:rPr>
        <w:rFonts w:hint="default"/>
        <w:lang w:val="it-IT" w:eastAsia="en-US" w:bidi="ar-SA"/>
      </w:rPr>
    </w:lvl>
    <w:lvl w:ilvl="5">
      <w:numFmt w:val="bullet"/>
      <w:lvlText w:val="•"/>
      <w:lvlJc w:val="left"/>
      <w:pPr>
        <w:ind w:left="4668" w:hanging="497"/>
      </w:pPr>
      <w:rPr>
        <w:rFonts w:hint="default"/>
        <w:lang w:val="it-IT" w:eastAsia="en-US" w:bidi="ar-SA"/>
      </w:rPr>
    </w:lvl>
    <w:lvl w:ilvl="6">
      <w:numFmt w:val="bullet"/>
      <w:lvlText w:val="•"/>
      <w:lvlJc w:val="left"/>
      <w:pPr>
        <w:ind w:left="5724" w:hanging="497"/>
      </w:pPr>
      <w:rPr>
        <w:rFonts w:hint="default"/>
        <w:lang w:val="it-IT" w:eastAsia="en-US" w:bidi="ar-SA"/>
      </w:rPr>
    </w:lvl>
    <w:lvl w:ilvl="7">
      <w:numFmt w:val="bullet"/>
      <w:lvlText w:val="•"/>
      <w:lvlJc w:val="left"/>
      <w:pPr>
        <w:ind w:left="6780" w:hanging="497"/>
      </w:pPr>
      <w:rPr>
        <w:rFonts w:hint="default"/>
        <w:lang w:val="it-IT" w:eastAsia="en-US" w:bidi="ar-SA"/>
      </w:rPr>
    </w:lvl>
    <w:lvl w:ilvl="8">
      <w:numFmt w:val="bullet"/>
      <w:lvlText w:val="•"/>
      <w:lvlJc w:val="left"/>
      <w:pPr>
        <w:ind w:left="7836" w:hanging="497"/>
      </w:pPr>
      <w:rPr>
        <w:rFonts w:hint="default"/>
        <w:lang w:val="it-IT" w:eastAsia="en-US" w:bidi="ar-SA"/>
      </w:rPr>
    </w:lvl>
  </w:abstractNum>
  <w:abstractNum w:abstractNumId="1" w15:restartNumberingAfterBreak="0">
    <w:nsid w:val="34AE4747"/>
    <w:multiLevelType w:val="multilevel"/>
    <w:tmpl w:val="5D88B2CA"/>
    <w:lvl w:ilvl="0">
      <w:start w:val="1"/>
      <w:numFmt w:val="decimal"/>
      <w:lvlText w:val="%1."/>
      <w:lvlJc w:val="left"/>
      <w:pPr>
        <w:ind w:left="868" w:hanging="360"/>
        <w:jc w:val="left"/>
      </w:pPr>
      <w:rPr>
        <w:rFonts w:ascii="Times New Roman" w:eastAsia="Times New Roman" w:hAnsi="Times New Roman" w:cs="Times New Roman" w:hint="default"/>
        <w:b/>
        <w:bCs/>
        <w:w w:val="100"/>
        <w:sz w:val="23"/>
        <w:szCs w:val="23"/>
        <w:lang w:val="it-IT" w:eastAsia="en-US" w:bidi="ar-SA"/>
      </w:rPr>
    </w:lvl>
    <w:lvl w:ilvl="1">
      <w:start w:val="1"/>
      <w:numFmt w:val="decimal"/>
      <w:lvlText w:val="%1.%2"/>
      <w:lvlJc w:val="left"/>
      <w:pPr>
        <w:ind w:left="911" w:hanging="332"/>
        <w:jc w:val="left"/>
      </w:pPr>
      <w:rPr>
        <w:rFonts w:ascii="Times New Roman" w:eastAsia="Times New Roman" w:hAnsi="Times New Roman" w:cs="Times New Roman" w:hint="default"/>
        <w:b/>
        <w:bCs/>
        <w:w w:val="100"/>
        <w:sz w:val="22"/>
        <w:szCs w:val="22"/>
        <w:lang w:val="it-IT" w:eastAsia="en-US" w:bidi="ar-SA"/>
      </w:rPr>
    </w:lvl>
    <w:lvl w:ilvl="2">
      <w:start w:val="1"/>
      <w:numFmt w:val="decimal"/>
      <w:lvlText w:val="%1.%2.%3"/>
      <w:lvlJc w:val="left"/>
      <w:pPr>
        <w:ind w:left="1509" w:hanging="497"/>
        <w:jc w:val="left"/>
      </w:pPr>
      <w:rPr>
        <w:rFonts w:ascii="Times New Roman" w:eastAsia="Times New Roman" w:hAnsi="Times New Roman" w:cs="Times New Roman" w:hint="default"/>
        <w:b/>
        <w:bCs/>
        <w:w w:val="100"/>
        <w:sz w:val="22"/>
        <w:szCs w:val="22"/>
        <w:lang w:val="it-IT" w:eastAsia="en-US" w:bidi="ar-SA"/>
      </w:rPr>
    </w:lvl>
    <w:lvl w:ilvl="3">
      <w:numFmt w:val="bullet"/>
      <w:lvlText w:val="•"/>
      <w:lvlJc w:val="left"/>
      <w:pPr>
        <w:ind w:left="2556" w:hanging="497"/>
      </w:pPr>
      <w:rPr>
        <w:rFonts w:hint="default"/>
        <w:lang w:val="it-IT" w:eastAsia="en-US" w:bidi="ar-SA"/>
      </w:rPr>
    </w:lvl>
    <w:lvl w:ilvl="4">
      <w:numFmt w:val="bullet"/>
      <w:lvlText w:val="•"/>
      <w:lvlJc w:val="left"/>
      <w:pPr>
        <w:ind w:left="3612" w:hanging="497"/>
      </w:pPr>
      <w:rPr>
        <w:rFonts w:hint="default"/>
        <w:lang w:val="it-IT" w:eastAsia="en-US" w:bidi="ar-SA"/>
      </w:rPr>
    </w:lvl>
    <w:lvl w:ilvl="5">
      <w:numFmt w:val="bullet"/>
      <w:lvlText w:val="•"/>
      <w:lvlJc w:val="left"/>
      <w:pPr>
        <w:ind w:left="4668" w:hanging="497"/>
      </w:pPr>
      <w:rPr>
        <w:rFonts w:hint="default"/>
        <w:lang w:val="it-IT" w:eastAsia="en-US" w:bidi="ar-SA"/>
      </w:rPr>
    </w:lvl>
    <w:lvl w:ilvl="6">
      <w:numFmt w:val="bullet"/>
      <w:lvlText w:val="•"/>
      <w:lvlJc w:val="left"/>
      <w:pPr>
        <w:ind w:left="5724" w:hanging="497"/>
      </w:pPr>
      <w:rPr>
        <w:rFonts w:hint="default"/>
        <w:lang w:val="it-IT" w:eastAsia="en-US" w:bidi="ar-SA"/>
      </w:rPr>
    </w:lvl>
    <w:lvl w:ilvl="7">
      <w:numFmt w:val="bullet"/>
      <w:lvlText w:val="•"/>
      <w:lvlJc w:val="left"/>
      <w:pPr>
        <w:ind w:left="6780" w:hanging="497"/>
      </w:pPr>
      <w:rPr>
        <w:rFonts w:hint="default"/>
        <w:lang w:val="it-IT" w:eastAsia="en-US" w:bidi="ar-SA"/>
      </w:rPr>
    </w:lvl>
    <w:lvl w:ilvl="8">
      <w:numFmt w:val="bullet"/>
      <w:lvlText w:val="•"/>
      <w:lvlJc w:val="left"/>
      <w:pPr>
        <w:ind w:left="7836" w:hanging="497"/>
      </w:pPr>
      <w:rPr>
        <w:rFonts w:hint="default"/>
        <w:lang w:val="it-IT" w:eastAsia="en-US" w:bidi="ar-SA"/>
      </w:rPr>
    </w:lvl>
  </w:abstractNum>
  <w:abstractNum w:abstractNumId="2" w15:restartNumberingAfterBreak="0">
    <w:nsid w:val="39AC49B4"/>
    <w:multiLevelType w:val="multilevel"/>
    <w:tmpl w:val="5D88B2CA"/>
    <w:lvl w:ilvl="0">
      <w:start w:val="1"/>
      <w:numFmt w:val="decimal"/>
      <w:lvlText w:val="%1."/>
      <w:lvlJc w:val="left"/>
      <w:pPr>
        <w:ind w:left="868" w:hanging="360"/>
        <w:jc w:val="left"/>
      </w:pPr>
      <w:rPr>
        <w:rFonts w:ascii="Times New Roman" w:eastAsia="Times New Roman" w:hAnsi="Times New Roman" w:cs="Times New Roman" w:hint="default"/>
        <w:b/>
        <w:bCs/>
        <w:w w:val="100"/>
        <w:sz w:val="23"/>
        <w:szCs w:val="23"/>
        <w:lang w:val="it-IT" w:eastAsia="en-US" w:bidi="ar-SA"/>
      </w:rPr>
    </w:lvl>
    <w:lvl w:ilvl="1">
      <w:start w:val="1"/>
      <w:numFmt w:val="decimal"/>
      <w:lvlText w:val="%1.%2"/>
      <w:lvlJc w:val="left"/>
      <w:pPr>
        <w:ind w:left="911" w:hanging="332"/>
        <w:jc w:val="left"/>
      </w:pPr>
      <w:rPr>
        <w:rFonts w:ascii="Times New Roman" w:eastAsia="Times New Roman" w:hAnsi="Times New Roman" w:cs="Times New Roman" w:hint="default"/>
        <w:b/>
        <w:bCs/>
        <w:w w:val="100"/>
        <w:sz w:val="22"/>
        <w:szCs w:val="22"/>
        <w:lang w:val="it-IT" w:eastAsia="en-US" w:bidi="ar-SA"/>
      </w:rPr>
    </w:lvl>
    <w:lvl w:ilvl="2">
      <w:start w:val="1"/>
      <w:numFmt w:val="decimal"/>
      <w:lvlText w:val="%1.%2.%3"/>
      <w:lvlJc w:val="left"/>
      <w:pPr>
        <w:ind w:left="1509" w:hanging="497"/>
        <w:jc w:val="left"/>
      </w:pPr>
      <w:rPr>
        <w:rFonts w:ascii="Times New Roman" w:eastAsia="Times New Roman" w:hAnsi="Times New Roman" w:cs="Times New Roman" w:hint="default"/>
        <w:b/>
        <w:bCs/>
        <w:w w:val="100"/>
        <w:sz w:val="22"/>
        <w:szCs w:val="22"/>
        <w:lang w:val="it-IT" w:eastAsia="en-US" w:bidi="ar-SA"/>
      </w:rPr>
    </w:lvl>
    <w:lvl w:ilvl="3">
      <w:numFmt w:val="bullet"/>
      <w:lvlText w:val="•"/>
      <w:lvlJc w:val="left"/>
      <w:pPr>
        <w:ind w:left="2556" w:hanging="497"/>
      </w:pPr>
      <w:rPr>
        <w:rFonts w:hint="default"/>
        <w:lang w:val="it-IT" w:eastAsia="en-US" w:bidi="ar-SA"/>
      </w:rPr>
    </w:lvl>
    <w:lvl w:ilvl="4">
      <w:numFmt w:val="bullet"/>
      <w:lvlText w:val="•"/>
      <w:lvlJc w:val="left"/>
      <w:pPr>
        <w:ind w:left="3612" w:hanging="497"/>
      </w:pPr>
      <w:rPr>
        <w:rFonts w:hint="default"/>
        <w:lang w:val="it-IT" w:eastAsia="en-US" w:bidi="ar-SA"/>
      </w:rPr>
    </w:lvl>
    <w:lvl w:ilvl="5">
      <w:numFmt w:val="bullet"/>
      <w:lvlText w:val="•"/>
      <w:lvlJc w:val="left"/>
      <w:pPr>
        <w:ind w:left="4668" w:hanging="497"/>
      </w:pPr>
      <w:rPr>
        <w:rFonts w:hint="default"/>
        <w:lang w:val="it-IT" w:eastAsia="en-US" w:bidi="ar-SA"/>
      </w:rPr>
    </w:lvl>
    <w:lvl w:ilvl="6">
      <w:numFmt w:val="bullet"/>
      <w:lvlText w:val="•"/>
      <w:lvlJc w:val="left"/>
      <w:pPr>
        <w:ind w:left="5724" w:hanging="497"/>
      </w:pPr>
      <w:rPr>
        <w:rFonts w:hint="default"/>
        <w:lang w:val="it-IT" w:eastAsia="en-US" w:bidi="ar-SA"/>
      </w:rPr>
    </w:lvl>
    <w:lvl w:ilvl="7">
      <w:numFmt w:val="bullet"/>
      <w:lvlText w:val="•"/>
      <w:lvlJc w:val="left"/>
      <w:pPr>
        <w:ind w:left="6780" w:hanging="497"/>
      </w:pPr>
      <w:rPr>
        <w:rFonts w:hint="default"/>
        <w:lang w:val="it-IT" w:eastAsia="en-US" w:bidi="ar-SA"/>
      </w:rPr>
    </w:lvl>
    <w:lvl w:ilvl="8">
      <w:numFmt w:val="bullet"/>
      <w:lvlText w:val="•"/>
      <w:lvlJc w:val="left"/>
      <w:pPr>
        <w:ind w:left="7836" w:hanging="497"/>
      </w:pPr>
      <w:rPr>
        <w:rFonts w:hint="default"/>
        <w:lang w:val="it-IT" w:eastAsia="en-US" w:bidi="ar-SA"/>
      </w:rPr>
    </w:lvl>
  </w:abstractNum>
  <w:abstractNum w:abstractNumId="3" w15:restartNumberingAfterBreak="0">
    <w:nsid w:val="40640201"/>
    <w:multiLevelType w:val="hybridMultilevel"/>
    <w:tmpl w:val="1C3EF738"/>
    <w:lvl w:ilvl="0" w:tplc="D1D457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B595168"/>
    <w:multiLevelType w:val="multilevel"/>
    <w:tmpl w:val="5D88B2CA"/>
    <w:lvl w:ilvl="0">
      <w:start w:val="1"/>
      <w:numFmt w:val="decimal"/>
      <w:lvlText w:val="%1."/>
      <w:lvlJc w:val="left"/>
      <w:pPr>
        <w:ind w:left="868" w:hanging="360"/>
      </w:pPr>
      <w:rPr>
        <w:rFonts w:ascii="Times New Roman" w:eastAsia="Times New Roman" w:hAnsi="Times New Roman" w:cs="Times New Roman" w:hint="default"/>
        <w:b/>
        <w:bCs/>
        <w:w w:val="100"/>
        <w:sz w:val="23"/>
        <w:szCs w:val="23"/>
        <w:lang w:val="it-IT" w:eastAsia="en-US" w:bidi="ar-SA"/>
      </w:rPr>
    </w:lvl>
    <w:lvl w:ilvl="1">
      <w:start w:val="1"/>
      <w:numFmt w:val="decimal"/>
      <w:lvlText w:val="%1.%2"/>
      <w:lvlJc w:val="left"/>
      <w:pPr>
        <w:ind w:left="911" w:hanging="332"/>
      </w:pPr>
      <w:rPr>
        <w:rFonts w:ascii="Times New Roman" w:eastAsia="Times New Roman" w:hAnsi="Times New Roman" w:cs="Times New Roman" w:hint="default"/>
        <w:b/>
        <w:bCs/>
        <w:w w:val="100"/>
        <w:sz w:val="22"/>
        <w:szCs w:val="22"/>
        <w:lang w:val="it-IT" w:eastAsia="en-US" w:bidi="ar-SA"/>
      </w:rPr>
    </w:lvl>
    <w:lvl w:ilvl="2">
      <w:start w:val="1"/>
      <w:numFmt w:val="decimal"/>
      <w:lvlText w:val="%1.%2.%3"/>
      <w:lvlJc w:val="left"/>
      <w:pPr>
        <w:ind w:left="1509" w:hanging="497"/>
      </w:pPr>
      <w:rPr>
        <w:rFonts w:ascii="Times New Roman" w:eastAsia="Times New Roman" w:hAnsi="Times New Roman" w:cs="Times New Roman" w:hint="default"/>
        <w:b/>
        <w:bCs/>
        <w:w w:val="100"/>
        <w:sz w:val="22"/>
        <w:szCs w:val="22"/>
        <w:lang w:val="it-IT" w:eastAsia="en-US" w:bidi="ar-SA"/>
      </w:rPr>
    </w:lvl>
    <w:lvl w:ilvl="3">
      <w:numFmt w:val="bullet"/>
      <w:lvlText w:val="•"/>
      <w:lvlJc w:val="left"/>
      <w:pPr>
        <w:ind w:left="2556" w:hanging="497"/>
      </w:pPr>
      <w:rPr>
        <w:rFonts w:hint="default"/>
        <w:lang w:val="it-IT" w:eastAsia="en-US" w:bidi="ar-SA"/>
      </w:rPr>
    </w:lvl>
    <w:lvl w:ilvl="4">
      <w:numFmt w:val="bullet"/>
      <w:lvlText w:val="•"/>
      <w:lvlJc w:val="left"/>
      <w:pPr>
        <w:ind w:left="3612" w:hanging="497"/>
      </w:pPr>
      <w:rPr>
        <w:rFonts w:hint="default"/>
        <w:lang w:val="it-IT" w:eastAsia="en-US" w:bidi="ar-SA"/>
      </w:rPr>
    </w:lvl>
    <w:lvl w:ilvl="5">
      <w:numFmt w:val="bullet"/>
      <w:lvlText w:val="•"/>
      <w:lvlJc w:val="left"/>
      <w:pPr>
        <w:ind w:left="4668" w:hanging="497"/>
      </w:pPr>
      <w:rPr>
        <w:rFonts w:hint="default"/>
        <w:lang w:val="it-IT" w:eastAsia="en-US" w:bidi="ar-SA"/>
      </w:rPr>
    </w:lvl>
    <w:lvl w:ilvl="6">
      <w:numFmt w:val="bullet"/>
      <w:lvlText w:val="•"/>
      <w:lvlJc w:val="left"/>
      <w:pPr>
        <w:ind w:left="5724" w:hanging="497"/>
      </w:pPr>
      <w:rPr>
        <w:rFonts w:hint="default"/>
        <w:lang w:val="it-IT" w:eastAsia="en-US" w:bidi="ar-SA"/>
      </w:rPr>
    </w:lvl>
    <w:lvl w:ilvl="7">
      <w:numFmt w:val="bullet"/>
      <w:lvlText w:val="•"/>
      <w:lvlJc w:val="left"/>
      <w:pPr>
        <w:ind w:left="6780" w:hanging="497"/>
      </w:pPr>
      <w:rPr>
        <w:rFonts w:hint="default"/>
        <w:lang w:val="it-IT" w:eastAsia="en-US" w:bidi="ar-SA"/>
      </w:rPr>
    </w:lvl>
    <w:lvl w:ilvl="8">
      <w:numFmt w:val="bullet"/>
      <w:lvlText w:val="•"/>
      <w:lvlJc w:val="left"/>
      <w:pPr>
        <w:ind w:left="7836" w:hanging="497"/>
      </w:pPr>
      <w:rPr>
        <w:rFonts w:hint="default"/>
        <w:lang w:val="it-IT" w:eastAsia="en-US" w:bidi="ar-SA"/>
      </w:rPr>
    </w:lvl>
  </w:abstractNum>
  <w:abstractNum w:abstractNumId="5" w15:restartNumberingAfterBreak="0">
    <w:nsid w:val="7B7760B8"/>
    <w:multiLevelType w:val="hybridMultilevel"/>
    <w:tmpl w:val="6AB63E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8103467">
    <w:abstractNumId w:val="0"/>
  </w:num>
  <w:num w:numId="2" w16cid:durableId="1154024194">
    <w:abstractNumId w:val="4"/>
  </w:num>
  <w:num w:numId="3" w16cid:durableId="778833665">
    <w:abstractNumId w:val="1"/>
  </w:num>
  <w:num w:numId="4" w16cid:durableId="1113942747">
    <w:abstractNumId w:val="2"/>
  </w:num>
  <w:num w:numId="5" w16cid:durableId="595670880">
    <w:abstractNumId w:val="3"/>
  </w:num>
  <w:num w:numId="6" w16cid:durableId="225260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71C65"/>
    <w:rsid w:val="001006DF"/>
    <w:rsid w:val="00181F37"/>
    <w:rsid w:val="002B3294"/>
    <w:rsid w:val="00387D4A"/>
    <w:rsid w:val="00417BB1"/>
    <w:rsid w:val="004C5E1C"/>
    <w:rsid w:val="00546F0B"/>
    <w:rsid w:val="00621333"/>
    <w:rsid w:val="00630E9D"/>
    <w:rsid w:val="00760F30"/>
    <w:rsid w:val="007966CF"/>
    <w:rsid w:val="008258C0"/>
    <w:rsid w:val="0084533F"/>
    <w:rsid w:val="00850A45"/>
    <w:rsid w:val="008514FF"/>
    <w:rsid w:val="00871D2A"/>
    <w:rsid w:val="008818D5"/>
    <w:rsid w:val="008A687C"/>
    <w:rsid w:val="00937DD6"/>
    <w:rsid w:val="00970B09"/>
    <w:rsid w:val="00991E1B"/>
    <w:rsid w:val="00A4215B"/>
    <w:rsid w:val="00A90FA5"/>
    <w:rsid w:val="00AF3B9C"/>
    <w:rsid w:val="00BB00F0"/>
    <w:rsid w:val="00D32A9A"/>
    <w:rsid w:val="00D52F8E"/>
    <w:rsid w:val="00D71C65"/>
    <w:rsid w:val="00DD1208"/>
    <w:rsid w:val="00E760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DAD4"/>
  <w15:docId w15:val="{B27F70E5-175C-4EE4-9404-A17AD440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834" w:hanging="361"/>
      <w:outlineLvl w:val="0"/>
    </w:pPr>
    <w:rPr>
      <w:b/>
      <w:bCs/>
      <w:sz w:val="23"/>
      <w:szCs w:val="23"/>
    </w:rPr>
  </w:style>
  <w:style w:type="paragraph" w:styleId="Titolo2">
    <w:name w:val="heading 2"/>
    <w:basedOn w:val="Normale"/>
    <w:uiPriority w:val="9"/>
    <w:unhideWhenUsed/>
    <w:qFormat/>
    <w:pPr>
      <w:ind w:left="878" w:hanging="498"/>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style>
  <w:style w:type="paragraph" w:styleId="Paragrafoelenco">
    <w:name w:val="List Paragraph"/>
    <w:basedOn w:val="Normale"/>
    <w:uiPriority w:val="1"/>
    <w:qFormat/>
    <w:pPr>
      <w:ind w:left="834"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258C0"/>
    <w:pPr>
      <w:tabs>
        <w:tab w:val="center" w:pos="4819"/>
        <w:tab w:val="right" w:pos="9638"/>
      </w:tabs>
    </w:pPr>
  </w:style>
  <w:style w:type="character" w:customStyle="1" w:styleId="IntestazioneCarattere">
    <w:name w:val="Intestazione Carattere"/>
    <w:basedOn w:val="Carpredefinitoparagrafo"/>
    <w:link w:val="Intestazione"/>
    <w:uiPriority w:val="99"/>
    <w:rsid w:val="008258C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258C0"/>
    <w:pPr>
      <w:tabs>
        <w:tab w:val="center" w:pos="4819"/>
        <w:tab w:val="right" w:pos="9638"/>
      </w:tabs>
    </w:pPr>
  </w:style>
  <w:style w:type="character" w:customStyle="1" w:styleId="PidipaginaCarattere">
    <w:name w:val="Piè di pagina Carattere"/>
    <w:basedOn w:val="Carpredefinitoparagrafo"/>
    <w:link w:val="Pidipagina"/>
    <w:uiPriority w:val="99"/>
    <w:rsid w:val="008258C0"/>
    <w:rPr>
      <w:rFonts w:ascii="Times New Roman" w:eastAsia="Times New Roman" w:hAnsi="Times New Roman" w:cs="Times New Roman"/>
      <w:lang w:val="it-IT"/>
    </w:rPr>
  </w:style>
  <w:style w:type="paragraph" w:styleId="Testonotaapidipagina">
    <w:name w:val="footnote text"/>
    <w:basedOn w:val="Normale"/>
    <w:link w:val="TestonotaapidipaginaCarattere"/>
    <w:uiPriority w:val="99"/>
    <w:semiHidden/>
    <w:unhideWhenUsed/>
    <w:rsid w:val="00AF3B9C"/>
    <w:pPr>
      <w:widowControl/>
      <w:autoSpaceDE/>
      <w:autoSpaceDN/>
      <w:jc w:val="both"/>
    </w:pPr>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F3B9C"/>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AF3B9C"/>
    <w:rPr>
      <w:vertAlign w:val="superscript"/>
    </w:rPr>
  </w:style>
  <w:style w:type="character" w:styleId="Rimandocommento">
    <w:name w:val="annotation reference"/>
    <w:basedOn w:val="Carpredefinitoparagrafo"/>
    <w:uiPriority w:val="99"/>
    <w:semiHidden/>
    <w:unhideWhenUsed/>
    <w:rsid w:val="00AF3B9C"/>
    <w:rPr>
      <w:sz w:val="16"/>
      <w:szCs w:val="16"/>
    </w:rPr>
  </w:style>
  <w:style w:type="paragraph" w:styleId="Testocommento">
    <w:name w:val="annotation text"/>
    <w:basedOn w:val="Normale"/>
    <w:link w:val="TestocommentoCarattere"/>
    <w:uiPriority w:val="99"/>
    <w:unhideWhenUsed/>
    <w:rsid w:val="00AF3B9C"/>
    <w:pPr>
      <w:widowControl/>
      <w:autoSpaceDE/>
      <w:autoSpaceDN/>
      <w:ind w:hanging="357"/>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rsid w:val="00AF3B9C"/>
    <w:rPr>
      <w:sz w:val="20"/>
      <w:szCs w:val="20"/>
      <w:lang w:val="it-IT"/>
    </w:rPr>
  </w:style>
  <w:style w:type="paragraph" w:styleId="Soggettocommento">
    <w:name w:val="annotation subject"/>
    <w:basedOn w:val="Testocommento"/>
    <w:next w:val="Testocommento"/>
    <w:link w:val="SoggettocommentoCarattere"/>
    <w:uiPriority w:val="99"/>
    <w:semiHidden/>
    <w:unhideWhenUsed/>
    <w:rsid w:val="00546F0B"/>
    <w:pPr>
      <w:widowControl w:val="0"/>
      <w:autoSpaceDE w:val="0"/>
      <w:autoSpaceDN w:val="0"/>
      <w:ind w:firstLine="0"/>
    </w:pPr>
    <w:rPr>
      <w:rFonts w:ascii="Times New Roman" w:eastAsia="Times New Roman" w:hAnsi="Times New Roman" w:cs="Times New Roman"/>
      <w:b/>
      <w:bCs/>
    </w:rPr>
  </w:style>
  <w:style w:type="character" w:customStyle="1" w:styleId="SoggettocommentoCarattere">
    <w:name w:val="Soggetto commento Carattere"/>
    <w:basedOn w:val="TestocommentoCarattere"/>
    <w:link w:val="Soggettocommento"/>
    <w:uiPriority w:val="99"/>
    <w:semiHidden/>
    <w:rsid w:val="00546F0B"/>
    <w:rPr>
      <w:rFonts w:ascii="Times New Roman" w:eastAsia="Times New Roman" w:hAnsi="Times New Roman" w:cs="Times New Roman"/>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utostrade.it/" TargetMode="External"/><Relationship Id="rId13" Type="http://schemas.openxmlformats.org/officeDocument/2006/relationships/hyperlink" Target="http://www.autostrade.i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utostrade.it/" TargetMode="External"/><Relationship Id="rId12" Type="http://schemas.openxmlformats.org/officeDocument/2006/relationships/hyperlink" Target="http://www.autostrade.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pec.autostrade.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po@pec.autostrade.i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po@pec.autostrade.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701</Words>
  <Characters>4001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Autostrade Per L Italia</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Sotera, Sonia</dc:creator>
  <cp:lastModifiedBy>Silenzi, Chiara</cp:lastModifiedBy>
  <cp:revision>6</cp:revision>
  <dcterms:created xsi:type="dcterms:W3CDTF">2023-05-11T15:43:00Z</dcterms:created>
  <dcterms:modified xsi:type="dcterms:W3CDTF">2023-05-12T09:27:00Z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per Microsoft 365</vt:lpwstr>
  </property>
  <property fmtid="{D5CDD505-2E9C-101B-9397-08002B2CF9AE}" pid="4" name="LastSaved">
    <vt:filetime>2023-05-10T00:00:00Z</vt:filetime>
  </property>
</Properties>
</file>